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4C624B9D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180A14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E09B089" w:rsidR="00705814" w:rsidRPr="00FE748D" w:rsidRDefault="00CE4B94" w:rsidP="00457422">
      <w:pPr>
        <w:pStyle w:val="Rubrik1"/>
        <w:rPr>
          <w:lang w:val="sv-SE"/>
        </w:rPr>
      </w:pPr>
      <w:r w:rsidRPr="00FE748D">
        <w:rPr>
          <w:lang w:val="sv-SE"/>
        </w:rPr>
        <w:t>Kurslitteratur för (</w:t>
      </w:r>
      <w:r w:rsidR="00180A14" w:rsidRPr="00FE748D">
        <w:rPr>
          <w:lang w:val="sv-SE"/>
        </w:rPr>
        <w:t>MODA61</w:t>
      </w:r>
      <w:r w:rsidRPr="00FE748D">
        <w:rPr>
          <w:lang w:val="sv-SE"/>
        </w:rPr>
        <w:t xml:space="preserve">) </w:t>
      </w:r>
      <w:r w:rsidR="00180A14" w:rsidRPr="00FE748D">
        <w:rPr>
          <w:lang w:val="sv-SE"/>
        </w:rPr>
        <w:t xml:space="preserve">Modevetenskap: Verksamhetsförlagd utbildning, 7,5 </w:t>
      </w:r>
      <w:r w:rsidRPr="00FE748D">
        <w:rPr>
          <w:lang w:val="sv-SE"/>
        </w:rPr>
        <w:t>hp, VT</w:t>
      </w:r>
      <w:r w:rsidR="00A76080" w:rsidRPr="00FE748D">
        <w:rPr>
          <w:lang w:val="sv-SE"/>
        </w:rPr>
        <w:t xml:space="preserve"> 20</w:t>
      </w:r>
      <w:r w:rsidR="00180A14" w:rsidRPr="00FE748D">
        <w:rPr>
          <w:lang w:val="sv-SE"/>
        </w:rPr>
        <w:t>2</w:t>
      </w:r>
      <w:r w:rsidR="00917542">
        <w:rPr>
          <w:lang w:val="sv-SE"/>
        </w:rPr>
        <w:t>5</w:t>
      </w:r>
      <w:bookmarkStart w:id="0" w:name="_GoBack"/>
      <w:bookmarkEnd w:id="0"/>
    </w:p>
    <w:p w14:paraId="1258690B" w14:textId="75A0F2A2" w:rsidR="00CE4B94" w:rsidRPr="00B0139C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14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12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15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23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FE748D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11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FE748D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17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Pr="00B0139C" w:rsidRDefault="00CA3BA7" w:rsidP="00CA3BA7">
      <w:pPr>
        <w:pStyle w:val="Brdtext"/>
        <w:rPr>
          <w:sz w:val="24"/>
          <w:szCs w:val="24"/>
          <w:lang w:val="sv-SE"/>
        </w:rPr>
      </w:pPr>
    </w:p>
    <w:p w14:paraId="318E11EB" w14:textId="77777777" w:rsidR="00CA3BA7" w:rsidRPr="00B0139C" w:rsidRDefault="00CA3BA7" w:rsidP="00CA3BA7">
      <w:pPr>
        <w:pStyle w:val="Brdtext"/>
        <w:rPr>
          <w:sz w:val="24"/>
          <w:szCs w:val="24"/>
          <w:lang w:val="sv-SE"/>
        </w:rPr>
      </w:pPr>
      <w:r w:rsidRPr="00B0139C">
        <w:rPr>
          <w:sz w:val="24"/>
          <w:szCs w:val="24"/>
          <w:lang w:val="sv-SE"/>
        </w:rPr>
        <w:t>Litteraturen söks i LUBcat och/eller LUBsearch om inget annat anges.</w:t>
      </w:r>
    </w:p>
    <w:p w14:paraId="05661B79" w14:textId="77777777" w:rsidR="00180A14" w:rsidRPr="00B0139C" w:rsidRDefault="00180A14" w:rsidP="00CA3BA7">
      <w:pPr>
        <w:pStyle w:val="Brdtext"/>
        <w:rPr>
          <w:sz w:val="24"/>
          <w:szCs w:val="24"/>
          <w:lang w:val="sv-SE"/>
        </w:rPr>
      </w:pPr>
    </w:p>
    <w:p w14:paraId="67E97FC5" w14:textId="03D79C09" w:rsidR="00180A14" w:rsidRPr="00B0139C" w:rsidRDefault="00180A14" w:rsidP="00180A14">
      <w:pPr>
        <w:pStyle w:val="Brdtext"/>
        <w:rPr>
          <w:b/>
          <w:bCs/>
          <w:sz w:val="24"/>
          <w:szCs w:val="24"/>
          <w:lang w:val="sv-SE"/>
        </w:rPr>
      </w:pPr>
      <w:r w:rsidRPr="00B0139C">
        <w:rPr>
          <w:b/>
          <w:bCs/>
          <w:sz w:val="24"/>
          <w:szCs w:val="24"/>
          <w:lang w:val="sv-SE"/>
        </w:rPr>
        <w:t xml:space="preserve">För verksamhetsförlagd utbildning </w:t>
      </w:r>
    </w:p>
    <w:p w14:paraId="44E04E30" w14:textId="51B84ECA" w:rsidR="00180A14" w:rsidRPr="00B0139C" w:rsidRDefault="00180A14" w:rsidP="00180A14">
      <w:pPr>
        <w:pStyle w:val="Brdtext"/>
        <w:rPr>
          <w:sz w:val="24"/>
          <w:szCs w:val="24"/>
          <w:lang w:val="sv-SE"/>
        </w:rPr>
      </w:pPr>
      <w:r w:rsidRPr="00B0139C">
        <w:rPr>
          <w:sz w:val="24"/>
          <w:szCs w:val="24"/>
          <w:lang w:val="sv-SE"/>
        </w:rPr>
        <w:t xml:space="preserve">I samråd med lärare och den studerande på kursen och representant för organisationen dit utbildningen är förlagd söker den studerande verksamhetsrelevant litteratur för veckorapporter, särskild uppgift och reflekterande praktikrapport. </w:t>
      </w:r>
    </w:p>
    <w:p w14:paraId="260790A4" w14:textId="58153C9B" w:rsidR="00B0139C" w:rsidRPr="00B0139C" w:rsidRDefault="00B0139C" w:rsidP="00180A14">
      <w:pPr>
        <w:pStyle w:val="Brdtext"/>
        <w:rPr>
          <w:sz w:val="24"/>
          <w:szCs w:val="24"/>
          <w:lang w:val="sv-SE"/>
        </w:rPr>
      </w:pPr>
      <w:r w:rsidRPr="00B0139C">
        <w:rPr>
          <w:color w:val="424242"/>
          <w:sz w:val="24"/>
          <w:szCs w:val="24"/>
          <w:shd w:val="clear" w:color="auto" w:fill="FFFFFF"/>
          <w:lang w:val="sv-SE"/>
        </w:rPr>
        <w:t>Till praktikrapporten ska </w:t>
      </w:r>
      <w:r w:rsidRPr="00B0139C">
        <w:rPr>
          <w:rStyle w:val="Stark"/>
          <w:b w:val="0"/>
          <w:bCs w:val="0"/>
          <w:color w:val="424242"/>
          <w:sz w:val="24"/>
          <w:szCs w:val="24"/>
          <w:shd w:val="clear" w:color="auto" w:fill="FFFFFF"/>
          <w:lang w:val="sv-SE"/>
        </w:rPr>
        <w:t>minst tre titlar</w:t>
      </w:r>
      <w:r w:rsidRPr="00B0139C">
        <w:rPr>
          <w:color w:val="424242"/>
          <w:sz w:val="24"/>
          <w:szCs w:val="24"/>
          <w:shd w:val="clear" w:color="auto" w:fill="FFFFFF"/>
          <w:lang w:val="sv-SE"/>
        </w:rPr>
        <w:t> ur tidigare kurslitteratur på programmet användas.</w:t>
      </w:r>
    </w:p>
    <w:p w14:paraId="4EC3B414" w14:textId="77777777" w:rsidR="00180A14" w:rsidRPr="00B0139C" w:rsidRDefault="00180A14" w:rsidP="00CA3BA7">
      <w:pPr>
        <w:pStyle w:val="Brdtext"/>
        <w:rPr>
          <w:sz w:val="24"/>
          <w:szCs w:val="24"/>
          <w:lang w:val="sv-SE"/>
        </w:rPr>
      </w:pPr>
    </w:p>
    <w:p w14:paraId="1AC9E6E9" w14:textId="6F55171C" w:rsidR="00836107" w:rsidRPr="00B0139C" w:rsidRDefault="00180A14" w:rsidP="00CA3BA7">
      <w:pPr>
        <w:pStyle w:val="Brdtext"/>
        <w:rPr>
          <w:b/>
          <w:bCs/>
          <w:sz w:val="24"/>
          <w:szCs w:val="24"/>
          <w:lang w:val="sv-SE"/>
        </w:rPr>
      </w:pPr>
      <w:r w:rsidRPr="00B0139C">
        <w:rPr>
          <w:b/>
          <w:bCs/>
          <w:sz w:val="24"/>
          <w:szCs w:val="24"/>
          <w:lang w:val="sv-SE"/>
        </w:rPr>
        <w:t>För ersättande skrivuppgift</w:t>
      </w:r>
    </w:p>
    <w:p w14:paraId="5EB959DA" w14:textId="170FC74E" w:rsidR="00180A14" w:rsidRPr="00B0139C" w:rsidRDefault="00B0139C" w:rsidP="00CA3BA7">
      <w:pPr>
        <w:pStyle w:val="Brdtext"/>
        <w:rPr>
          <w:sz w:val="24"/>
          <w:szCs w:val="24"/>
          <w:lang w:val="sv-SE"/>
        </w:rPr>
      </w:pPr>
      <w:r w:rsidRPr="00B0139C">
        <w:rPr>
          <w:sz w:val="24"/>
          <w:szCs w:val="24"/>
          <w:lang w:val="sv-SE"/>
        </w:rPr>
        <w:t xml:space="preserve">I samråd med lärare söker och väljer den studerande på kursen relevant litteratur för skrivuppgiften. </w:t>
      </w:r>
      <w:r w:rsidR="00180A14" w:rsidRPr="00B0139C">
        <w:rPr>
          <w:sz w:val="24"/>
          <w:szCs w:val="24"/>
          <w:lang w:val="sv-SE"/>
        </w:rPr>
        <w:t>Listad litteratur är valbar till skrivuppgiften</w:t>
      </w:r>
      <w:r w:rsidRPr="00B0139C">
        <w:rPr>
          <w:sz w:val="24"/>
          <w:szCs w:val="24"/>
          <w:lang w:val="sv-SE"/>
        </w:rPr>
        <w:t>.</w:t>
      </w:r>
    </w:p>
    <w:p w14:paraId="3C315BA0" w14:textId="77777777" w:rsidR="00180A14" w:rsidRPr="00B0139C" w:rsidRDefault="00180A14" w:rsidP="00CA3BA7">
      <w:pPr>
        <w:pStyle w:val="Brdtext"/>
        <w:rPr>
          <w:b/>
          <w:bCs/>
          <w:sz w:val="24"/>
          <w:szCs w:val="24"/>
          <w:lang w:val="sv-SE"/>
        </w:rPr>
      </w:pPr>
    </w:p>
    <w:p w14:paraId="506E8DD9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Boguslaw, Julia &amp; Wadensjö, Eskil (2011). ”Vilka är humanisterna? Humanisterna och den svenska arbetsmarknaden”. I: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Humanisterna och framtidssamhället</w:t>
      </w:r>
      <w:r w:rsidRPr="00B0139C">
        <w:rPr>
          <w:rFonts w:ascii="Times New Roman" w:hAnsi="Times New Roman"/>
          <w:sz w:val="24"/>
          <w:szCs w:val="24"/>
          <w:lang w:val="sv-SE"/>
        </w:rPr>
        <w:t>. Stockholm: Institutet för framtidsstudier (Forskningsrapport 2011/1), (s. 25-75, 50 s.)</w:t>
      </w:r>
    </w:p>
    <w:p w14:paraId="716402A1" w14:textId="273148B1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>Tillgänglig:</w:t>
      </w:r>
      <w:hyperlink r:id="rId14" w:history="1">
        <w:r w:rsidR="00E44310" w:rsidRPr="002427AA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https://www.iffs.se/media/1744/Forsknrapp_Humanisterna_m_bokm.pdf</w:t>
        </w:r>
      </w:hyperlink>
    </w:p>
    <w:p w14:paraId="24C5DB5E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557D68CF" w14:textId="60EABA5F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Carlsson Torild (2018).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Äntligen måndag: arbetsmarknad för alla. Lärobok i karriärkunskap, karriärhälsa och policy</w:t>
      </w:r>
      <w:r w:rsidRPr="00B0139C">
        <w:rPr>
          <w:rFonts w:ascii="Times New Roman" w:hAnsi="Times New Roman"/>
          <w:sz w:val="24"/>
          <w:szCs w:val="24"/>
          <w:lang w:val="sv-SE"/>
        </w:rPr>
        <w:t>. Stockholm: Langenskiöld. ISBN: 978-91-88439-18-5 (272 s.)</w:t>
      </w:r>
    </w:p>
    <w:p w14:paraId="472AA7DD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4A769AE2" w14:textId="35F0552B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Ekström, Anders &amp; Sörlin, Sverker (2012).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Alltings mått. Humanistisk kunskap i framtidens samhälle</w:t>
      </w:r>
      <w:r w:rsidRPr="00B0139C">
        <w:rPr>
          <w:rFonts w:ascii="Times New Roman" w:hAnsi="Times New Roman"/>
          <w:sz w:val="24"/>
          <w:szCs w:val="24"/>
          <w:lang w:val="sv-SE"/>
        </w:rPr>
        <w:t xml:space="preserve">. Norstedts: Stockholm, ISBN: 978-91-1-304433-0 (alt. upplaga av samma bok från 2015) (288 s.) </w:t>
      </w:r>
    </w:p>
    <w:p w14:paraId="4320A286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706A4244" w14:textId="7B512D41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Forsberg Lundell, Fanny &amp; Viklund, Roine (2017).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På jakt efter framtidens kompetenser. Om humanioras potential på arbetsmarknaden</w:t>
      </w:r>
      <w:r w:rsidRPr="00B0139C">
        <w:rPr>
          <w:rFonts w:ascii="Times New Roman" w:hAnsi="Times New Roman"/>
          <w:sz w:val="24"/>
          <w:szCs w:val="24"/>
          <w:lang w:val="sv-SE"/>
        </w:rPr>
        <w:t>. Humtank (Humtank rapport # 2). (20 s</w:t>
      </w:r>
      <w:r w:rsidR="00FE748D">
        <w:rPr>
          <w:rFonts w:ascii="Times New Roman" w:hAnsi="Times New Roman"/>
          <w:sz w:val="24"/>
          <w:szCs w:val="24"/>
          <w:lang w:val="sv-SE"/>
        </w:rPr>
        <w:t>.</w:t>
      </w:r>
      <w:r w:rsidRPr="00B0139C">
        <w:rPr>
          <w:rFonts w:ascii="Times New Roman" w:hAnsi="Times New Roman"/>
          <w:sz w:val="24"/>
          <w:szCs w:val="24"/>
          <w:lang w:val="sv-SE"/>
        </w:rPr>
        <w:t xml:space="preserve">) </w:t>
      </w:r>
    </w:p>
    <w:p w14:paraId="5607C106" w14:textId="7FDD85FD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Tillgänglig: </w:t>
      </w:r>
      <w:hyperlink r:id="rId15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http://humtank.se/rapporter/</w:t>
        </w:r>
      </w:hyperlink>
    </w:p>
    <w:p w14:paraId="0284F4ED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41B4D13C" w14:textId="3BF02405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Larsson, Göran (2019).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Humaniora - en vetenskap som andra</w:t>
      </w:r>
      <w:r w:rsidRPr="00B0139C">
        <w:rPr>
          <w:rFonts w:ascii="Times New Roman" w:hAnsi="Times New Roman"/>
          <w:sz w:val="24"/>
          <w:szCs w:val="24"/>
          <w:lang w:val="sv-SE"/>
        </w:rPr>
        <w:t>. Stockholm: Timbro. ISBN: 9789177031987. (61 s.)</w:t>
      </w:r>
    </w:p>
    <w:p w14:paraId="50CBB9EC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0A272187" w14:textId="6AFA07E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Hammar, I., Ängsal, Magnus P. &amp; Öhman, M. (2018).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Den ljusnande framtid. Om arbetslivsanknytning i humanistisk utbildning</w:t>
      </w:r>
      <w:r w:rsidRPr="00B0139C">
        <w:rPr>
          <w:rFonts w:ascii="Times New Roman" w:hAnsi="Times New Roman"/>
          <w:sz w:val="24"/>
          <w:szCs w:val="24"/>
          <w:lang w:val="sv-SE"/>
        </w:rPr>
        <w:t>. Humtank (Humtank rapport # 4). (36 s.)</w:t>
      </w:r>
    </w:p>
    <w:p w14:paraId="32A87C62" w14:textId="365C3341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Tillgänglig: </w:t>
      </w:r>
      <w:hyperlink r:id="rId16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http://humtank.se/rapporter/</w:t>
        </w:r>
      </w:hyperlink>
      <w:r w:rsidRPr="00B0139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04B899CA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38F09A39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Hammar, I. (2021).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Humanistisk kunskap och kompetens. En rapport om alumners nytta av studier i humaniora och teologi</w:t>
      </w:r>
      <w:r w:rsidRPr="00B0139C">
        <w:rPr>
          <w:rFonts w:ascii="Times New Roman" w:hAnsi="Times New Roman"/>
          <w:sz w:val="24"/>
          <w:szCs w:val="24"/>
          <w:lang w:val="sv-SE"/>
        </w:rPr>
        <w:t>. Humanistiska och teologiska fakulteterna, Lunds universitet.</w:t>
      </w:r>
    </w:p>
    <w:p w14:paraId="01594D42" w14:textId="53276204" w:rsidR="00B0139C" w:rsidRPr="00B0139C" w:rsidRDefault="00B0139C" w:rsidP="00B0139C">
      <w:pPr>
        <w:rPr>
          <w:rStyle w:val="Hyperlnk"/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Tillgänglig: </w:t>
      </w:r>
      <w:hyperlink r:id="rId17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Humanistisk_kunskap_och_kompetens_WEBB.pdf (lu.se)</w:t>
        </w:r>
      </w:hyperlink>
    </w:p>
    <w:p w14:paraId="5B8B9929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2E835A40" w14:textId="65DAFDA1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</w:rPr>
      </w:pPr>
      <w:r w:rsidRPr="00B0139C">
        <w:rPr>
          <w:rFonts w:ascii="Times New Roman" w:hAnsi="Times New Roman"/>
          <w:color w:val="212121"/>
          <w:sz w:val="24"/>
          <w:szCs w:val="24"/>
        </w:rPr>
        <w:t>Hesmondalgh, David (2013)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>.</w:t>
      </w:r>
      <w:r w:rsidRPr="00B0139C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B0139C" w:rsidRPr="00B0139C">
        <w:rPr>
          <w:rFonts w:ascii="Times New Roman" w:hAnsi="Times New Roman"/>
          <w:i/>
          <w:iCs/>
          <w:color w:val="212121"/>
          <w:sz w:val="24"/>
          <w:szCs w:val="24"/>
        </w:rPr>
        <w:t>The Cultural industries, third edition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 xml:space="preserve">. London: SAGE, ISBN    9781446209251. Kapitlet </w:t>
      </w:r>
      <w:r w:rsidRPr="00B0139C">
        <w:rPr>
          <w:rFonts w:ascii="Times New Roman" w:hAnsi="Times New Roman"/>
          <w:color w:val="212121"/>
          <w:sz w:val="24"/>
          <w:szCs w:val="24"/>
        </w:rPr>
        <w:t>”Cultural industries in the twentieth century: The key features”  (s. 64–92, 28 s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>.</w:t>
      </w:r>
      <w:r w:rsidRPr="00B0139C">
        <w:rPr>
          <w:rFonts w:ascii="Times New Roman" w:hAnsi="Times New Roman"/>
          <w:color w:val="212121"/>
          <w:sz w:val="24"/>
          <w:szCs w:val="24"/>
        </w:rPr>
        <w:t>)</w:t>
      </w:r>
    </w:p>
    <w:p w14:paraId="002A20C5" w14:textId="77777777" w:rsidR="00DD1145" w:rsidRPr="00B0139C" w:rsidRDefault="00DD1145" w:rsidP="00DD1145">
      <w:pPr>
        <w:rPr>
          <w:rFonts w:ascii="Times New Roman" w:hAnsi="Times New Roman"/>
          <w:sz w:val="24"/>
          <w:szCs w:val="24"/>
        </w:rPr>
      </w:pPr>
    </w:p>
    <w:p w14:paraId="6B37DF09" w14:textId="5C1121D3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</w:rPr>
      </w:pPr>
      <w:r w:rsidRPr="00B0139C">
        <w:rPr>
          <w:rFonts w:ascii="Times New Roman" w:hAnsi="Times New Roman"/>
          <w:color w:val="212121"/>
          <w:sz w:val="24"/>
          <w:szCs w:val="24"/>
        </w:rPr>
        <w:t xml:space="preserve">McRobbie, Angela (1998). 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</w:rPr>
        <w:t>British fashion design</w:t>
      </w:r>
      <w:r w:rsidR="00B0139C" w:rsidRPr="00B0139C">
        <w:rPr>
          <w:rFonts w:ascii="Times New Roman" w:hAnsi="Times New Roman"/>
          <w:i/>
          <w:iCs/>
          <w:color w:val="212121"/>
          <w:sz w:val="24"/>
          <w:szCs w:val="24"/>
        </w:rPr>
        <w:t xml:space="preserve"> r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</w:rPr>
        <w:t>ag trade or image industry?</w:t>
      </w:r>
      <w:r w:rsidRPr="00B0139C">
        <w:rPr>
          <w:rFonts w:ascii="Times New Roman" w:hAnsi="Times New Roman"/>
          <w:color w:val="212121"/>
          <w:sz w:val="24"/>
          <w:szCs w:val="24"/>
        </w:rPr>
        <w:t> London: Routledge, ISBN 0415057809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 xml:space="preserve">. Kapitlet ”Fashion design and cultural production.” </w:t>
      </w:r>
      <w:r w:rsidRPr="00B0139C">
        <w:rPr>
          <w:rFonts w:ascii="Times New Roman" w:hAnsi="Times New Roman"/>
          <w:color w:val="212121"/>
          <w:sz w:val="24"/>
          <w:szCs w:val="24"/>
        </w:rPr>
        <w:t>(s. 1–16, 15 s.)</w:t>
      </w:r>
    </w:p>
    <w:p w14:paraId="59744252" w14:textId="77777777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</w:rPr>
      </w:pPr>
    </w:p>
    <w:p w14:paraId="5C213B26" w14:textId="77777777" w:rsidR="00DD1145" w:rsidRPr="006F55CA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  <w:r w:rsidRPr="00B0139C">
        <w:rPr>
          <w:rFonts w:ascii="Times New Roman" w:hAnsi="Times New Roman"/>
          <w:color w:val="212121"/>
          <w:sz w:val="24"/>
          <w:szCs w:val="24"/>
        </w:rPr>
        <w:t>McRobbie, Angela (2016), 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</w:rPr>
        <w:t>Be creative: making a living in the new creative industries</w:t>
      </w:r>
      <w:r w:rsidRPr="00B0139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6F55CA">
        <w:rPr>
          <w:rFonts w:ascii="Times New Roman" w:hAnsi="Times New Roman"/>
          <w:color w:val="212121"/>
          <w:sz w:val="24"/>
          <w:szCs w:val="24"/>
          <w:lang w:val="sv-SE"/>
        </w:rPr>
        <w:t>Cambridge: Polity Press. ISBN 9780745661940 (223 s.)</w:t>
      </w:r>
    </w:p>
    <w:p w14:paraId="64D77619" w14:textId="77777777" w:rsidR="00DD1145" w:rsidRPr="006F55CA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2858D3CD" w14:textId="77777777" w:rsidR="00DD1145" w:rsidRPr="00B0139C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Rider, Sharon (2015).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Den lönsamma humanioran. Humanister på arbetsmarknaden i Sverige och USA</w:t>
      </w:r>
      <w:r w:rsidRPr="00B0139C">
        <w:rPr>
          <w:rFonts w:ascii="Times New Roman" w:hAnsi="Times New Roman"/>
          <w:sz w:val="24"/>
          <w:szCs w:val="24"/>
          <w:lang w:val="sv-SE"/>
        </w:rPr>
        <w:t xml:space="preserve">. Timbro (Briefing paper #4). Tillgänglig: </w:t>
      </w:r>
      <w:hyperlink r:id="rId18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https://timbro.se/valfard/den-lonsammahumanioran-humanister-pa-arbetsmarknaden-sverige-och-usa/</w:t>
        </w:r>
      </w:hyperlink>
      <w:r w:rsidRPr="00B0139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2C2224E" w14:textId="77777777" w:rsidR="00DD1145" w:rsidRPr="00B0139C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</w:p>
    <w:p w14:paraId="1CAB0B71" w14:textId="1F0C79CD" w:rsidR="00DD1145" w:rsidRPr="00B0139C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Schoug, Fredrik (red.) (2008).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Humaniora och yrkeslivet</w:t>
      </w:r>
      <w:r w:rsidRPr="00B0139C">
        <w:rPr>
          <w:rFonts w:ascii="Times New Roman" w:hAnsi="Times New Roman"/>
          <w:sz w:val="24"/>
          <w:szCs w:val="24"/>
          <w:lang w:val="sv-SE"/>
        </w:rPr>
        <w:t>. Lund: Lunds universitet (Utvärderingsenheten, Rapport nr 2008:249). Tillgänglig:</w:t>
      </w:r>
      <w:r w:rsidR="00E44310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19" w:history="1">
        <w:r w:rsidR="00E44310" w:rsidRPr="002427AA">
          <w:rPr>
            <w:rStyle w:val="Hyperlnk"/>
            <w:rFonts w:ascii="Times New Roman" w:hAnsi="Times New Roman"/>
            <w:sz w:val="24"/>
            <w:szCs w:val="24"/>
            <w:lang w:val="sv-SE"/>
          </w:rPr>
          <w:t>http://projekt.ht.lu.se/fileadmin/user_upload/project/PDP/docs/Humaniora_i_yrkeslivet.pdf</w:t>
        </w:r>
      </w:hyperlink>
    </w:p>
    <w:p w14:paraId="68E2A053" w14:textId="77777777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592D8BC8" w14:textId="0572053E" w:rsidR="00DD1145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  <w:r w:rsidRPr="00B0139C">
        <w:rPr>
          <w:rFonts w:ascii="Times New Roman" w:hAnsi="Times New Roman"/>
          <w:color w:val="212121"/>
          <w:sz w:val="24"/>
          <w:szCs w:val="24"/>
          <w:lang w:val="sv-SE"/>
        </w:rPr>
        <w:t>Warkander, Philip (2019). 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  <w:lang w:val="sv-SE"/>
        </w:rPr>
        <w:t>”När jag somnar tänker jag på de obesvarade mailen.” Det kreativa arbetets villkor inom svensk modeindustri</w:t>
      </w:r>
      <w:r w:rsidRPr="00B0139C">
        <w:rPr>
          <w:rFonts w:ascii="Times New Roman" w:hAnsi="Times New Roman"/>
          <w:color w:val="212121"/>
          <w:sz w:val="24"/>
          <w:szCs w:val="24"/>
          <w:lang w:val="sv-SE"/>
        </w:rPr>
        <w:t>. Göteborg: Hoc Press, ISBN 978951921747 (96 s.)</w:t>
      </w:r>
    </w:p>
    <w:p w14:paraId="282E9CF8" w14:textId="77777777" w:rsidR="00E44310" w:rsidRDefault="00E44310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3F9B57A3" w14:textId="4D8B0750" w:rsidR="00E44310" w:rsidRDefault="00E44310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en-US"/>
        </w:rPr>
      </w:pPr>
      <w:r w:rsidRPr="00E44310">
        <w:rPr>
          <w:rFonts w:ascii="Times New Roman" w:hAnsi="Times New Roman"/>
          <w:color w:val="212121"/>
          <w:sz w:val="24"/>
          <w:szCs w:val="24"/>
          <w:lang w:val="en-US"/>
        </w:rPr>
        <w:t>Warkander, Philip (202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2</w:t>
      </w:r>
      <w:r w:rsidRPr="00E44310">
        <w:rPr>
          <w:rFonts w:ascii="Times New Roman" w:hAnsi="Times New Roman"/>
          <w:color w:val="212121"/>
          <w:sz w:val="24"/>
          <w:szCs w:val="24"/>
          <w:lang w:val="en-US"/>
        </w:rPr>
        <w:t xml:space="preserve">). </w:t>
      </w:r>
      <w:r w:rsidRPr="00E44310">
        <w:rPr>
          <w:rFonts w:ascii="Times New Roman" w:hAnsi="Times New Roman"/>
          <w:i/>
          <w:iCs/>
          <w:color w:val="212121"/>
          <w:sz w:val="24"/>
          <w:szCs w:val="24"/>
          <w:lang w:val="en-US"/>
        </w:rPr>
        <w:t>Fashion transformation. Swedish fashion an industry of the future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. Rapport. Swedish fashion council, Swedish trade federation, TEKO. Saknar ISBN (54 s.)</w:t>
      </w:r>
    </w:p>
    <w:p w14:paraId="78020550" w14:textId="7F0432AD" w:rsidR="00E44310" w:rsidRPr="00E44310" w:rsidRDefault="00E44310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  <w:r w:rsidRPr="00E44310">
        <w:rPr>
          <w:lang w:val="sv-SE"/>
        </w:rPr>
        <w:t>Tillgänglig: https:/</w:t>
      </w:r>
      <w:r>
        <w:rPr>
          <w:lang w:val="sv-SE"/>
        </w:rPr>
        <w:t>/</w:t>
      </w:r>
      <w:hyperlink r:id="rId20" w:history="1">
        <w:r w:rsidRPr="00E44310">
          <w:rPr>
            <w:rStyle w:val="Hyperlnk"/>
            <w:lang w:val="sv-SE"/>
          </w:rPr>
          <w:t>sfc-production.s3.eu-north-1.amazonaws.com/SFC_FASHION_TRANSFORMATION_8bb23bd256.pdf</w:t>
        </w:r>
      </w:hyperlink>
    </w:p>
    <w:p w14:paraId="1943B5B3" w14:textId="77777777" w:rsidR="00B0139C" w:rsidRPr="00E44310" w:rsidRDefault="00B0139C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43586C9F" w14:textId="77777777" w:rsidR="00DD1145" w:rsidRPr="00E44310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</w:p>
    <w:p w14:paraId="71FCAC14" w14:textId="0654F671" w:rsidR="00B0139C" w:rsidRPr="00B0139C" w:rsidRDefault="00B0139C" w:rsidP="00DD1145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>Fler valbara aktuella texter kan publiceras på Canvas inför kursstart.</w:t>
      </w:r>
    </w:p>
    <w:p w14:paraId="054D00FF" w14:textId="33711130" w:rsidR="00180A14" w:rsidRPr="00B0139C" w:rsidRDefault="00180A14" w:rsidP="00CA3BA7">
      <w:pPr>
        <w:pStyle w:val="Brdtext"/>
        <w:rPr>
          <w:b/>
          <w:bCs/>
          <w:sz w:val="24"/>
          <w:szCs w:val="24"/>
          <w:lang w:val="sv-SE"/>
        </w:rPr>
      </w:pPr>
    </w:p>
    <w:p w14:paraId="7C1E637F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78C8285D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659DDCA9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1B368204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1C86D80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61C1A8FA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9F11A9B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7EB20D09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312FC666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3DDF217A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3B7112A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4153C96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AB44A02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E68C1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DF9BA9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6D97E7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8E661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863CEB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CB396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247D0A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F475AB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B60525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0E0F6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3654D8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290CEF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D7A681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5991D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20E1DB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9DC652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E074AB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281BCB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04FEE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87DC20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33D8F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83A4D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03C4B4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0AAB48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7DCCA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DF5202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7D779E56" w:rsidR="00CA3BA7" w:rsidRPr="0090462E" w:rsidRDefault="00836107" w:rsidP="000C5367">
      <w:pPr>
        <w:pStyle w:val="Brdtext"/>
        <w:rPr>
          <w:lang w:val="sv-SE"/>
        </w:rPr>
      </w:pPr>
      <w:r w:rsidRPr="00836107">
        <w:rPr>
          <w:highlight w:val="yellow"/>
          <w:lang w:val="sv-SE"/>
        </w:rPr>
        <w:t>Totalt antal sidor: xxxx</w:t>
      </w: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13A08" w14:textId="77777777" w:rsidR="001357CB" w:rsidRDefault="001357CB">
      <w:pPr>
        <w:spacing w:line="240" w:lineRule="auto"/>
      </w:pPr>
      <w:r>
        <w:separator/>
      </w:r>
    </w:p>
  </w:endnote>
  <w:endnote w:type="continuationSeparator" w:id="0">
    <w:p w14:paraId="03DFBB97" w14:textId="77777777" w:rsidR="001357CB" w:rsidRDefault="00135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83AB6" w14:textId="77777777" w:rsidR="001357CB" w:rsidRDefault="001357CB">
      <w:pPr>
        <w:spacing w:line="240" w:lineRule="auto"/>
      </w:pPr>
      <w:r>
        <w:separator/>
      </w:r>
    </w:p>
  </w:footnote>
  <w:footnote w:type="continuationSeparator" w:id="0">
    <w:p w14:paraId="6DBF1665" w14:textId="77777777" w:rsidR="001357CB" w:rsidRDefault="00135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1357CB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4AD217ED" w:rsidR="00C12C99" w:rsidRPr="003C407E" w:rsidRDefault="001357CB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917542" w:rsidRPr="00917542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917542">
      <w:rPr>
        <w:noProof/>
        <w:sz w:val="22"/>
        <w:szCs w:val="22"/>
      </w:rPr>
      <w:t>4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037C298C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1357CB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357CB"/>
    <w:rsid w:val="0014421C"/>
    <w:rsid w:val="00152140"/>
    <w:rsid w:val="00156F90"/>
    <w:rsid w:val="001610B7"/>
    <w:rsid w:val="00170B2D"/>
    <w:rsid w:val="0018039E"/>
    <w:rsid w:val="00180A14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A6536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F55CA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542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0139C"/>
    <w:rsid w:val="00B21F6D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937D5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DD1145"/>
    <w:rsid w:val="00E012CB"/>
    <w:rsid w:val="00E26A1B"/>
    <w:rsid w:val="00E44310"/>
    <w:rsid w:val="00E53293"/>
    <w:rsid w:val="00E55AF5"/>
    <w:rsid w:val="00E84BC7"/>
    <w:rsid w:val="00E91616"/>
    <w:rsid w:val="00EA53C9"/>
    <w:rsid w:val="00ED6DDE"/>
    <w:rsid w:val="00EF0125"/>
    <w:rsid w:val="00F53F5D"/>
    <w:rsid w:val="00F73CE0"/>
    <w:rsid w:val="00FC6501"/>
    <w:rsid w:val="00FE27E1"/>
    <w:rsid w:val="00FE748D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B0139C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4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timbro.se/valfard/den-lonsammahumanioran-humanister-pa-arbetsmarknaden-sverige-och-us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ucris.lub.lu.se/ws/portalfiles/portal/97287004/Humanistisk_kunskap_och_kompetens_WEB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umtank.se/rapporter/" TargetMode="External"/><Relationship Id="rId20" Type="http://schemas.openxmlformats.org/officeDocument/2006/relationships/hyperlink" Target="https://sfc-production.s3.eu-north-1.amazonaws.com/SFC_FASHION_TRANSFORMATION_8bb23bd25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humtank.se/rapporter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rojekt.ht.lu.se/fileadmin/user_upload/project/PDP/docs/Humaniora_i_yrkesliv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iffs.se/media/1744/Forsknrapp_Humanisterna_m_bokm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CB607F-0C0B-4CD3-8FFF-76792449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Kurslitteratur för (MODA61) Modevetenskap: Verksamhetsförlagd utbildning, 7,5 hp</vt:lpstr>
      <vt:lpstr>    Fastställd av institutionsstyrelsen eller motsvarande, 2014-12-15. Reviderad av </vt:lpstr>
    </vt:vector>
  </TitlesOfParts>
  <Manager/>
  <Company>Lunds universitet</Company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2024-12-06T07:19:00Z</dcterms:created>
  <dcterms:modified xsi:type="dcterms:W3CDTF">2024-12-06T07:19:00Z</dcterms:modified>
  <cp:category/>
</cp:coreProperties>
</file>