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112E2B30" w:rsidR="001A1A95" w:rsidRPr="009875B2" w:rsidRDefault="002A23D2" w:rsidP="00C27003">
      <w:pPr>
        <w:pStyle w:val="Infotext"/>
        <w:spacing w:before="1920"/>
        <w:rPr>
          <w:lang w:val="sv-SE"/>
        </w:rPr>
      </w:pPr>
      <w:r w:rsidRPr="009875B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9875B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9875B2">
        <w:rPr>
          <w:lang w:val="sv-SE"/>
        </w:rPr>
        <w:t>Inst</w:t>
      </w:r>
      <w:r w:rsidR="004F44BC" w:rsidRPr="009875B2">
        <w:rPr>
          <w:lang w:val="sv-SE"/>
        </w:rPr>
        <w:t>itution</w:t>
      </w:r>
      <w:r w:rsidR="00CE4B94" w:rsidRPr="009875B2">
        <w:rPr>
          <w:lang w:val="sv-SE"/>
        </w:rPr>
        <w:t>en för kulturvetenskaper</w:t>
      </w:r>
      <w:r w:rsidR="004F44BC" w:rsidRPr="009875B2">
        <w:rPr>
          <w:lang w:val="sv-SE"/>
        </w:rPr>
        <w:t>,</w:t>
      </w:r>
      <w:r w:rsidR="001A1A95" w:rsidRPr="009875B2">
        <w:rPr>
          <w:lang w:val="sv-SE"/>
        </w:rPr>
        <w:t xml:space="preserve"> </w:t>
      </w:r>
      <w:r w:rsidR="00CE4B94" w:rsidRPr="009875B2">
        <w:rPr>
          <w:lang w:val="sv-SE"/>
        </w:rPr>
        <w:t>a</w:t>
      </w:r>
      <w:r w:rsidR="001A1A95" w:rsidRPr="009875B2">
        <w:rPr>
          <w:lang w:val="sv-SE"/>
        </w:rPr>
        <w:t>vd</w:t>
      </w:r>
      <w:r w:rsidR="004F44BC" w:rsidRPr="009875B2">
        <w:rPr>
          <w:lang w:val="sv-SE"/>
        </w:rPr>
        <w:t>elnin</w:t>
      </w:r>
      <w:r w:rsidR="00CE4B94" w:rsidRPr="009875B2">
        <w:rPr>
          <w:lang w:val="sv-SE"/>
        </w:rPr>
        <w:t xml:space="preserve">gen för </w:t>
      </w:r>
      <w:r w:rsidR="00D71B91" w:rsidRPr="009875B2">
        <w:rPr>
          <w:lang w:val="sv-SE"/>
        </w:rPr>
        <w:t>Modevetenskap</w:t>
      </w:r>
    </w:p>
    <w:p w14:paraId="6AAC99AA" w14:textId="4563A959" w:rsidR="001A1A95" w:rsidRPr="009875B2" w:rsidRDefault="001A1A95" w:rsidP="001A1A95">
      <w:pPr>
        <w:pStyle w:val="Infotext"/>
        <w:rPr>
          <w:caps/>
          <w:lang w:val="sv-SE"/>
        </w:rPr>
      </w:pPr>
      <w:r w:rsidRPr="009875B2">
        <w:rPr>
          <w:lang w:val="sv-SE"/>
        </w:rPr>
        <w:br w:type="column"/>
      </w:r>
      <w:r w:rsidR="00CE4B94" w:rsidRPr="009875B2">
        <w:rPr>
          <w:caps/>
          <w:lang w:val="sv-SE"/>
        </w:rPr>
        <w:t>LITTERATURLISTA</w:t>
      </w:r>
    </w:p>
    <w:p w14:paraId="656BBA33" w14:textId="77777777" w:rsidR="008C280D" w:rsidRPr="009875B2" w:rsidRDefault="008C280D" w:rsidP="008C280D">
      <w:pPr>
        <w:pStyle w:val="Infotext"/>
        <w:rPr>
          <w:lang w:val="sv-SE"/>
        </w:rPr>
        <w:sectPr w:rsidR="008C280D" w:rsidRPr="009875B2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1F8280E" w:rsidR="00705814" w:rsidRPr="009875B2" w:rsidRDefault="00CE4B94" w:rsidP="00457422">
      <w:pPr>
        <w:pStyle w:val="Rubrik1"/>
        <w:rPr>
          <w:lang w:val="sv-SE"/>
        </w:rPr>
      </w:pPr>
      <w:r w:rsidRPr="009875B2">
        <w:rPr>
          <w:lang w:val="sv-SE"/>
        </w:rPr>
        <w:t>Kurslitteratur för (</w:t>
      </w:r>
      <w:r w:rsidR="00D71B91" w:rsidRPr="009875B2">
        <w:rPr>
          <w:lang w:val="sv-SE"/>
        </w:rPr>
        <w:t>MODA4</w:t>
      </w:r>
      <w:r w:rsidR="00E40861">
        <w:rPr>
          <w:lang w:val="sv-SE"/>
        </w:rPr>
        <w:t>3</w:t>
      </w:r>
      <w:r w:rsidRPr="009875B2">
        <w:rPr>
          <w:lang w:val="sv-SE"/>
        </w:rPr>
        <w:t xml:space="preserve">) </w:t>
      </w:r>
      <w:r w:rsidR="00641340" w:rsidRPr="009875B2">
        <w:rPr>
          <w:rFonts w:cs="Arial"/>
          <w:bCs/>
          <w:lang w:val="sv-SE"/>
        </w:rPr>
        <w:t>Modevetenskap: Mode</w:t>
      </w:r>
      <w:r w:rsidR="00E40861">
        <w:rPr>
          <w:rFonts w:cs="Arial"/>
          <w:bCs/>
          <w:lang w:val="sv-SE"/>
        </w:rPr>
        <w:t xml:space="preserve"> och marknad 1. </w:t>
      </w:r>
      <w:r w:rsidRPr="009875B2">
        <w:rPr>
          <w:lang w:val="sv-SE"/>
        </w:rPr>
        <w:t xml:space="preserve"> </w:t>
      </w:r>
      <w:r w:rsidR="00641340" w:rsidRPr="009875B2">
        <w:rPr>
          <w:lang w:val="sv-SE"/>
        </w:rPr>
        <w:t xml:space="preserve">7,5 </w:t>
      </w:r>
      <w:r w:rsidRPr="009875B2">
        <w:rPr>
          <w:lang w:val="sv-SE"/>
        </w:rPr>
        <w:t>hp, VT</w:t>
      </w:r>
      <w:r w:rsidR="00A76080" w:rsidRPr="009875B2">
        <w:rPr>
          <w:lang w:val="sv-SE"/>
        </w:rPr>
        <w:t xml:space="preserve"> 20</w:t>
      </w:r>
      <w:r w:rsidR="00D71B91" w:rsidRPr="009875B2">
        <w:rPr>
          <w:lang w:val="sv-SE"/>
        </w:rPr>
        <w:t>2</w:t>
      </w:r>
      <w:r w:rsidR="00E40861">
        <w:rPr>
          <w:lang w:val="sv-SE"/>
        </w:rPr>
        <w:t>5.</w:t>
      </w:r>
    </w:p>
    <w:p w14:paraId="1258690B" w14:textId="1DC8CA3D" w:rsidR="00CE4B94" w:rsidRPr="009875B2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445381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4B39A4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</w:t>
      </w: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4B39A4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4B39A4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11</w:t>
      </w: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D71B91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4B39A4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4-12-02</w:t>
      </w:r>
      <w:r w:rsidR="002C72A3" w:rsidRPr="009875B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Pr="009875B2" w:rsidRDefault="00CA3BA7" w:rsidP="00CA3BA7">
      <w:pPr>
        <w:pStyle w:val="Brdtext"/>
        <w:rPr>
          <w:lang w:val="sv-SE"/>
        </w:rPr>
      </w:pPr>
    </w:p>
    <w:p w14:paraId="318E11EB" w14:textId="77777777" w:rsidR="00CA3BA7" w:rsidRPr="009875B2" w:rsidRDefault="00CA3BA7" w:rsidP="00CA3BA7">
      <w:pPr>
        <w:pStyle w:val="Brdtext"/>
        <w:rPr>
          <w:lang w:val="sv-SE"/>
        </w:rPr>
      </w:pPr>
      <w:r w:rsidRPr="009875B2">
        <w:rPr>
          <w:lang w:val="sv-SE"/>
        </w:rPr>
        <w:t>Litteraturen söks i LUBcat och/eller LUBsearch om inget annat anges.</w:t>
      </w:r>
    </w:p>
    <w:p w14:paraId="1926F9E3" w14:textId="43858C42" w:rsidR="00D71B91" w:rsidRPr="009875B2" w:rsidRDefault="00D71B91" w:rsidP="00D71B91">
      <w:pPr>
        <w:shd w:val="clear" w:color="auto" w:fill="FFFFFF"/>
        <w:spacing w:line="240" w:lineRule="auto"/>
        <w:rPr>
          <w:rFonts w:ascii="Segoe UI" w:hAnsi="Segoe UI" w:cs="Segoe UI"/>
          <w:color w:val="212121"/>
          <w:sz w:val="23"/>
          <w:szCs w:val="23"/>
          <w:lang w:val="sv-SE"/>
        </w:rPr>
      </w:pPr>
    </w:p>
    <w:p w14:paraId="7918DBA2" w14:textId="28B0F348" w:rsidR="0053395C" w:rsidRPr="009875B2" w:rsidRDefault="0053395C" w:rsidP="00D71B91">
      <w:pPr>
        <w:shd w:val="clear" w:color="auto" w:fill="FFFFFF"/>
        <w:spacing w:line="240" w:lineRule="auto"/>
        <w:rPr>
          <w:rFonts w:ascii="Segoe UI" w:hAnsi="Segoe UI" w:cs="Segoe UI"/>
          <w:b/>
          <w:bCs/>
          <w:color w:val="212121"/>
          <w:sz w:val="23"/>
          <w:szCs w:val="23"/>
          <w:lang w:val="en-US"/>
        </w:rPr>
      </w:pPr>
      <w:r w:rsidRPr="009875B2">
        <w:rPr>
          <w:rFonts w:ascii="Segoe UI" w:hAnsi="Segoe UI" w:cs="Segoe UI"/>
          <w:b/>
          <w:bCs/>
          <w:color w:val="212121"/>
          <w:sz w:val="23"/>
          <w:szCs w:val="23"/>
          <w:lang w:val="en-US"/>
        </w:rPr>
        <w:t>Obligatorisk litteratur</w:t>
      </w:r>
    </w:p>
    <w:p w14:paraId="5BFD6228" w14:textId="22AB6E40" w:rsidR="00E40861" w:rsidRDefault="00E40861" w:rsidP="0008149C">
      <w:pPr>
        <w:pStyle w:val="Normalwebb"/>
        <w:rPr>
          <w:lang w:val="en-GB"/>
        </w:rPr>
      </w:pPr>
      <w:r w:rsidRPr="00E40861">
        <w:rPr>
          <w:lang w:val="en-GB"/>
        </w:rPr>
        <w:t>Bäckström, K. (2011) “Shopping as leisure: an exploration of manifoldness and dynamics in consumers shopping experiences”, Journal of Retailing and Consumer Services, vol. 18, 9696989, 200‐209. (9 s.)</w:t>
      </w:r>
      <w:r>
        <w:rPr>
          <w:lang w:val="en-GB"/>
        </w:rPr>
        <w:t>.</w:t>
      </w:r>
      <w:r w:rsidRPr="00E40861">
        <w:rPr>
          <w:lang w:val="en-GB"/>
        </w:rPr>
        <w:t xml:space="preserve"> </w:t>
      </w:r>
    </w:p>
    <w:p w14:paraId="20A1BC7B" w14:textId="77777777" w:rsidR="00E40861" w:rsidRDefault="00E40861" w:rsidP="0008149C">
      <w:pPr>
        <w:pStyle w:val="Normalwebb"/>
      </w:pPr>
      <w:r w:rsidRPr="00E40861">
        <w:rPr>
          <w:lang w:val="en-GB"/>
        </w:rPr>
        <w:t xml:space="preserve">Campbell, Colin (2005). The Craft Consumer: Culture, craft and consumption in a postmodern society, Journal of Consumer Culture, vol. 5, nr. 1, s. 23-42. </w:t>
      </w:r>
      <w:r w:rsidRPr="00E40861">
        <w:t xml:space="preserve">ISSN 1741-2900. (19 s.) </w:t>
      </w:r>
    </w:p>
    <w:p w14:paraId="467C52CF" w14:textId="77C8744D" w:rsidR="00E40861" w:rsidRDefault="00E40861" w:rsidP="0008149C">
      <w:pPr>
        <w:pStyle w:val="Normalwebb"/>
      </w:pPr>
      <w:r w:rsidRPr="00E40861">
        <w:t>Fredriksson, C. (2016) Med lätt bagage. Om köpstopp, utrensning och hållbar konsumtion. Kulturella Perspektiv – svensk etnologisk tidskrift, 25, ISSN 1102-7908, 39-48 (10 s.).</w:t>
      </w:r>
    </w:p>
    <w:p w14:paraId="2C16F22C" w14:textId="77777777" w:rsidR="00E40861" w:rsidRDefault="00E40861" w:rsidP="0008149C">
      <w:pPr>
        <w:pStyle w:val="Normalwebb"/>
        <w:rPr>
          <w:lang w:val="en-GB"/>
        </w:rPr>
      </w:pPr>
      <w:r w:rsidRPr="00E40861">
        <w:rPr>
          <w:lang w:val="en-GB"/>
        </w:rPr>
        <w:t xml:space="preserve">Fuentes, C. &amp; Svingstedt, A. (2016) “Mobile phones and the practice of shopping: A study of how young adults use smartphones to shop”, Journal of Retailing and Consumer Services, vol. 38, ISSN 9696989, 137-146. (9 s.) </w:t>
      </w:r>
    </w:p>
    <w:p w14:paraId="0CA563AA" w14:textId="77777777" w:rsidR="00E40861" w:rsidRDefault="00E40861" w:rsidP="0008149C">
      <w:pPr>
        <w:pStyle w:val="Normalwebb"/>
        <w:rPr>
          <w:lang w:val="en-GB"/>
        </w:rPr>
      </w:pPr>
      <w:r w:rsidRPr="00E40861">
        <w:rPr>
          <w:lang w:val="en-GB"/>
        </w:rPr>
        <w:t xml:space="preserve">Hansson, L., Holmberg, U. &amp; Brembeck, H. (2012) Making Sense of Consumption. Selections from the 2nd Nordic Conference on </w:t>
      </w:r>
      <w:r w:rsidRPr="00E40861">
        <w:rPr>
          <w:lang w:val="en-GB"/>
        </w:rPr>
        <w:lastRenderedPageBreak/>
        <w:t xml:space="preserve">Consumer Research 2012. Centre for Consumer Science, University of Gothenburg. ISBN: 978-91-974642-6-0 (100 s. i urval) </w:t>
      </w:r>
    </w:p>
    <w:p w14:paraId="70F57C38" w14:textId="14AB59EC" w:rsidR="00E40861" w:rsidRDefault="00E40861" w:rsidP="0008149C">
      <w:pPr>
        <w:pStyle w:val="Normalwebb"/>
        <w:rPr>
          <w:lang w:val="en-GB"/>
        </w:rPr>
      </w:pPr>
      <w:r w:rsidRPr="00E40861">
        <w:rPr>
          <w:lang w:val="en-GB"/>
        </w:rPr>
        <w:t xml:space="preserve">Jackson, P. &amp; Holbrook, B. (1995) “Multiple Meanings: Shopping and the Cultural Politics of Identity”, Environment and planning A, 27, ISSN 14723409, s. 1913-30. (17 s.) </w:t>
      </w:r>
    </w:p>
    <w:p w14:paraId="6E81F0B7" w14:textId="5553C72C" w:rsidR="00E40861" w:rsidRPr="00E40861" w:rsidRDefault="00E40861" w:rsidP="0008149C">
      <w:pPr>
        <w:pStyle w:val="Normalwebb"/>
      </w:pPr>
      <w:r w:rsidRPr="00E40861">
        <w:rPr>
          <w:lang w:val="en-GB"/>
        </w:rPr>
        <w:t xml:space="preserve">Kjellberg, H., &amp; Helgesson, C. F. (2007). ”On the nature of markets and their practices.” Marketing theory, 7(2). ISSN 1470–5931, s. 137-162. </w:t>
      </w:r>
      <w:r w:rsidRPr="00E40861">
        <w:t>(26 s.)</w:t>
      </w:r>
    </w:p>
    <w:p w14:paraId="02A9B22A" w14:textId="57D76796" w:rsidR="00E40861" w:rsidRPr="00A80775" w:rsidRDefault="00E40861" w:rsidP="0008149C">
      <w:pPr>
        <w:pStyle w:val="Normalwebb"/>
        <w:rPr>
          <w:lang w:val="en-US"/>
        </w:rPr>
      </w:pPr>
      <w:r w:rsidRPr="00E40861">
        <w:t xml:space="preserve">Lantz, Jenny (2013) Trendmakarna: Bakom kulisserna på den globala modeindustrin. </w:t>
      </w:r>
      <w:r w:rsidRPr="00A80775">
        <w:rPr>
          <w:lang w:val="en-US"/>
        </w:rPr>
        <w:t>Stockholm: Atlas. ISBN-10: 9173894257 (351 s.)</w:t>
      </w:r>
    </w:p>
    <w:p w14:paraId="32C18DA8" w14:textId="77777777" w:rsidR="00E40861" w:rsidRDefault="00E40861" w:rsidP="0008149C">
      <w:pPr>
        <w:pStyle w:val="Normalwebb"/>
      </w:pPr>
      <w:r w:rsidRPr="00E40861">
        <w:rPr>
          <w:lang w:val="en-GB"/>
        </w:rPr>
        <w:t xml:space="preserve">Marwick, A. E. (2015). “Luxury Selfies in the Attention Economy.” </w:t>
      </w:r>
      <w:r w:rsidRPr="00E40861">
        <w:t xml:space="preserve">Public Culture, 27. ISSN 0899-2363, 137– 160. (24 s.) </w:t>
      </w:r>
    </w:p>
    <w:p w14:paraId="076EBC87" w14:textId="3E433127" w:rsidR="00E40861" w:rsidRDefault="00E40861" w:rsidP="0008149C">
      <w:pPr>
        <w:pStyle w:val="Normalwebb"/>
      </w:pPr>
      <w:r w:rsidRPr="00E40861">
        <w:t xml:space="preserve">Maunsbach, U., &amp; Wennersten, U. (2011). Grundläggande immaterialrätt. Gleerups Utbildning AB. ISBN: 40678256 (2:a eller 3:e upplagan), 11-160 (150 s.) </w:t>
      </w:r>
    </w:p>
    <w:p w14:paraId="23662BE7" w14:textId="21AF04B4" w:rsidR="00E40861" w:rsidRDefault="00E40861" w:rsidP="0008149C">
      <w:pPr>
        <w:pStyle w:val="Normalwebb"/>
      </w:pPr>
      <w:r w:rsidRPr="00A80775">
        <w:t xml:space="preserve">Rinallo, D., &amp; Golfetto, F. (2006). </w:t>
      </w:r>
      <w:r w:rsidRPr="00E40861">
        <w:rPr>
          <w:lang w:val="en-GB"/>
        </w:rPr>
        <w:t xml:space="preserve">Representing markets: The shaping of fashion trends by French and Italian fabric companies. </w:t>
      </w:r>
      <w:r w:rsidRPr="00E40861">
        <w:t xml:space="preserve">Industrial marketing management, 35(7), ISSN 0019- 8501, 856-869. (14 s.) </w:t>
      </w:r>
    </w:p>
    <w:p w14:paraId="193F1B26" w14:textId="77777777" w:rsidR="00E40861" w:rsidRDefault="00E40861" w:rsidP="00E40861">
      <w:pPr>
        <w:pStyle w:val="Normalwebb"/>
      </w:pPr>
      <w:r w:rsidRPr="00E40861">
        <w:t xml:space="preserve">de Wit Sandström, I. (2021). Bortom klädkoder. En introduktion till estetiskt arbete. Ingår i: Warkander, P. &amp; Severinsson, E. Modevetenskap. Perspektiv på mode, stil och estetik. Stockholm: Appell förlag, ISBN 9789198548563, 292-309. (17 s.) </w:t>
      </w:r>
    </w:p>
    <w:p w14:paraId="0149B4C6" w14:textId="77777777" w:rsidR="00E40861" w:rsidRDefault="00E40861" w:rsidP="0008149C">
      <w:pPr>
        <w:pStyle w:val="Normalwebb"/>
      </w:pPr>
      <w:r w:rsidRPr="00E40861">
        <w:t xml:space="preserve">Östberg, Jacob &amp; Graffman, Katarina. (2018 eller senare). Vi är vad vi köper. Konsumtionskulturen är här för att stanna. Stockholm: Mondial. ISBN 978-91-88671-27-1. (207 s.) </w:t>
      </w:r>
    </w:p>
    <w:p w14:paraId="7CBEFA0E" w14:textId="77777777" w:rsidR="00E40861" w:rsidRDefault="00E40861" w:rsidP="0008149C">
      <w:pPr>
        <w:pStyle w:val="Normalwebb"/>
      </w:pPr>
      <w:r w:rsidRPr="00E40861">
        <w:t xml:space="preserve">Artiklar som väljs i samråd med lärare (100 s.). </w:t>
      </w:r>
    </w:p>
    <w:p w14:paraId="58029BA1" w14:textId="714874C1" w:rsidR="00E40861" w:rsidRPr="00E40861" w:rsidRDefault="00E40861" w:rsidP="0008149C">
      <w:pPr>
        <w:pStyle w:val="Normalwebb"/>
      </w:pPr>
      <w:r w:rsidRPr="00E40861">
        <w:t>Totalt antal sidor: 119</w:t>
      </w:r>
      <w:r w:rsidR="00A80775">
        <w:t>8</w:t>
      </w:r>
      <w:bookmarkStart w:id="0" w:name="_GoBack"/>
      <w:bookmarkEnd w:id="0"/>
    </w:p>
    <w:sectPr w:rsidR="00E40861" w:rsidRPr="00E40861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4645B" w14:textId="77777777" w:rsidR="00B87D89" w:rsidRDefault="00B87D89">
      <w:pPr>
        <w:spacing w:line="240" w:lineRule="auto"/>
      </w:pPr>
      <w:r>
        <w:separator/>
      </w:r>
    </w:p>
  </w:endnote>
  <w:endnote w:type="continuationSeparator" w:id="0">
    <w:p w14:paraId="6FE2FE5F" w14:textId="77777777" w:rsidR="00B87D89" w:rsidRDefault="00B87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DC15" w14:textId="77777777" w:rsidR="00B87D89" w:rsidRDefault="00B87D89">
      <w:pPr>
        <w:spacing w:line="240" w:lineRule="auto"/>
      </w:pPr>
      <w:r>
        <w:separator/>
      </w:r>
    </w:p>
  </w:footnote>
  <w:footnote w:type="continuationSeparator" w:id="0">
    <w:p w14:paraId="0EF5A271" w14:textId="77777777" w:rsidR="00B87D89" w:rsidRDefault="00B87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B87D89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28C1F81E" w:rsidR="00C12C99" w:rsidRPr="003C407E" w:rsidRDefault="00B87D89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80775" w:rsidRPr="00A80775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80775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66BBC24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B87D89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155BB"/>
    <w:multiLevelType w:val="multilevel"/>
    <w:tmpl w:val="60D6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70397"/>
    <w:multiLevelType w:val="multilevel"/>
    <w:tmpl w:val="CD7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87EF1"/>
    <w:multiLevelType w:val="multilevel"/>
    <w:tmpl w:val="67FA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9B1D7D"/>
    <w:multiLevelType w:val="multilevel"/>
    <w:tmpl w:val="0746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36A1"/>
    <w:rsid w:val="00014C30"/>
    <w:rsid w:val="0002626F"/>
    <w:rsid w:val="000277E8"/>
    <w:rsid w:val="0003708D"/>
    <w:rsid w:val="00040224"/>
    <w:rsid w:val="000404AE"/>
    <w:rsid w:val="0004683C"/>
    <w:rsid w:val="0005589D"/>
    <w:rsid w:val="00076CF3"/>
    <w:rsid w:val="00076E57"/>
    <w:rsid w:val="00077FEE"/>
    <w:rsid w:val="0008149C"/>
    <w:rsid w:val="000872FA"/>
    <w:rsid w:val="000A37DD"/>
    <w:rsid w:val="000A6132"/>
    <w:rsid w:val="000C5367"/>
    <w:rsid w:val="000C6FD3"/>
    <w:rsid w:val="000E46DE"/>
    <w:rsid w:val="000E7A07"/>
    <w:rsid w:val="000F47A8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515C"/>
    <w:rsid w:val="001D1F8D"/>
    <w:rsid w:val="001E181F"/>
    <w:rsid w:val="001F4D64"/>
    <w:rsid w:val="00206681"/>
    <w:rsid w:val="00224155"/>
    <w:rsid w:val="00250F57"/>
    <w:rsid w:val="002755FD"/>
    <w:rsid w:val="00286BBB"/>
    <w:rsid w:val="00287E87"/>
    <w:rsid w:val="002A1015"/>
    <w:rsid w:val="002A23D2"/>
    <w:rsid w:val="002A3A6E"/>
    <w:rsid w:val="002C55B1"/>
    <w:rsid w:val="002C72A3"/>
    <w:rsid w:val="002F4BE0"/>
    <w:rsid w:val="002F6FA2"/>
    <w:rsid w:val="00330615"/>
    <w:rsid w:val="00331104"/>
    <w:rsid w:val="003858F7"/>
    <w:rsid w:val="003C3A87"/>
    <w:rsid w:val="003C407E"/>
    <w:rsid w:val="003D0FE3"/>
    <w:rsid w:val="003D6DEA"/>
    <w:rsid w:val="003F5766"/>
    <w:rsid w:val="00405DCD"/>
    <w:rsid w:val="00442556"/>
    <w:rsid w:val="00445381"/>
    <w:rsid w:val="00454E34"/>
    <w:rsid w:val="00455974"/>
    <w:rsid w:val="00455FDF"/>
    <w:rsid w:val="00457422"/>
    <w:rsid w:val="00497533"/>
    <w:rsid w:val="004B0873"/>
    <w:rsid w:val="004B39A4"/>
    <w:rsid w:val="004C0E68"/>
    <w:rsid w:val="004D01E8"/>
    <w:rsid w:val="004D25AB"/>
    <w:rsid w:val="004F1330"/>
    <w:rsid w:val="004F44BC"/>
    <w:rsid w:val="004F469B"/>
    <w:rsid w:val="00512A9E"/>
    <w:rsid w:val="0053395C"/>
    <w:rsid w:val="005369BE"/>
    <w:rsid w:val="0054195A"/>
    <w:rsid w:val="0056381B"/>
    <w:rsid w:val="00570E37"/>
    <w:rsid w:val="00572795"/>
    <w:rsid w:val="005B4AE9"/>
    <w:rsid w:val="005C5D79"/>
    <w:rsid w:val="005D0959"/>
    <w:rsid w:val="005F253D"/>
    <w:rsid w:val="005F7EB9"/>
    <w:rsid w:val="00602E6C"/>
    <w:rsid w:val="00602E7D"/>
    <w:rsid w:val="0061546A"/>
    <w:rsid w:val="0062339B"/>
    <w:rsid w:val="006346F7"/>
    <w:rsid w:val="00641340"/>
    <w:rsid w:val="00667BCD"/>
    <w:rsid w:val="00677566"/>
    <w:rsid w:val="006A0515"/>
    <w:rsid w:val="006A44D2"/>
    <w:rsid w:val="006B33EA"/>
    <w:rsid w:val="006B7A52"/>
    <w:rsid w:val="00702155"/>
    <w:rsid w:val="00705814"/>
    <w:rsid w:val="00732BDC"/>
    <w:rsid w:val="00746C3F"/>
    <w:rsid w:val="00750A63"/>
    <w:rsid w:val="00770CB7"/>
    <w:rsid w:val="007812DB"/>
    <w:rsid w:val="007E59F8"/>
    <w:rsid w:val="007F0B6B"/>
    <w:rsid w:val="0080655D"/>
    <w:rsid w:val="00834203"/>
    <w:rsid w:val="00836107"/>
    <w:rsid w:val="00843E27"/>
    <w:rsid w:val="008658AB"/>
    <w:rsid w:val="008740DE"/>
    <w:rsid w:val="008751CD"/>
    <w:rsid w:val="00876A2F"/>
    <w:rsid w:val="008B3AF6"/>
    <w:rsid w:val="008C280D"/>
    <w:rsid w:val="008D258B"/>
    <w:rsid w:val="008E64C0"/>
    <w:rsid w:val="008F0175"/>
    <w:rsid w:val="008F1BE9"/>
    <w:rsid w:val="00902A18"/>
    <w:rsid w:val="0090462E"/>
    <w:rsid w:val="00914A08"/>
    <w:rsid w:val="00917EF4"/>
    <w:rsid w:val="00922638"/>
    <w:rsid w:val="009307E4"/>
    <w:rsid w:val="00932C2C"/>
    <w:rsid w:val="00943285"/>
    <w:rsid w:val="00955D0E"/>
    <w:rsid w:val="0098383D"/>
    <w:rsid w:val="009875B2"/>
    <w:rsid w:val="009A53F8"/>
    <w:rsid w:val="009A5B25"/>
    <w:rsid w:val="009B0515"/>
    <w:rsid w:val="009C2A7A"/>
    <w:rsid w:val="00A10629"/>
    <w:rsid w:val="00A5672F"/>
    <w:rsid w:val="00A63820"/>
    <w:rsid w:val="00A76080"/>
    <w:rsid w:val="00A80446"/>
    <w:rsid w:val="00A80775"/>
    <w:rsid w:val="00A825DC"/>
    <w:rsid w:val="00AA2FCF"/>
    <w:rsid w:val="00AC2603"/>
    <w:rsid w:val="00B25EB6"/>
    <w:rsid w:val="00B3413F"/>
    <w:rsid w:val="00B42469"/>
    <w:rsid w:val="00B63BBB"/>
    <w:rsid w:val="00B83DCB"/>
    <w:rsid w:val="00B87D89"/>
    <w:rsid w:val="00BA15B7"/>
    <w:rsid w:val="00BA167B"/>
    <w:rsid w:val="00BA1CA5"/>
    <w:rsid w:val="00BB534C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A3BA7"/>
    <w:rsid w:val="00CA7384"/>
    <w:rsid w:val="00CB789F"/>
    <w:rsid w:val="00CE4B94"/>
    <w:rsid w:val="00CF27A6"/>
    <w:rsid w:val="00CF4D21"/>
    <w:rsid w:val="00D031DA"/>
    <w:rsid w:val="00D04772"/>
    <w:rsid w:val="00D07D53"/>
    <w:rsid w:val="00D134EE"/>
    <w:rsid w:val="00D143FB"/>
    <w:rsid w:val="00D17D2A"/>
    <w:rsid w:val="00D50A9D"/>
    <w:rsid w:val="00D6430B"/>
    <w:rsid w:val="00D71B91"/>
    <w:rsid w:val="00D90F13"/>
    <w:rsid w:val="00D97B01"/>
    <w:rsid w:val="00DC71B2"/>
    <w:rsid w:val="00DE2D40"/>
    <w:rsid w:val="00E012CB"/>
    <w:rsid w:val="00E11E80"/>
    <w:rsid w:val="00E26A1B"/>
    <w:rsid w:val="00E40861"/>
    <w:rsid w:val="00E53293"/>
    <w:rsid w:val="00E55AF5"/>
    <w:rsid w:val="00E57534"/>
    <w:rsid w:val="00E84BC7"/>
    <w:rsid w:val="00E91616"/>
    <w:rsid w:val="00EA53C9"/>
    <w:rsid w:val="00ED293D"/>
    <w:rsid w:val="00EF0125"/>
    <w:rsid w:val="00EF5AEC"/>
    <w:rsid w:val="00F53F5D"/>
    <w:rsid w:val="00F73CE0"/>
    <w:rsid w:val="00F77BA3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EF5AEC"/>
    <w:rPr>
      <w:i/>
      <w:iCs/>
    </w:rPr>
  </w:style>
  <w:style w:type="character" w:customStyle="1" w:styleId="productattributename">
    <w:name w:val="product__attribute__name"/>
    <w:basedOn w:val="Standardstycketeckensnitt"/>
    <w:rsid w:val="00CF27A6"/>
  </w:style>
  <w:style w:type="character" w:customStyle="1" w:styleId="productattributevaluesvalue">
    <w:name w:val="product__attribute__values__value"/>
    <w:basedOn w:val="Standardstycketeckensnitt"/>
    <w:rsid w:val="00CF27A6"/>
  </w:style>
  <w:style w:type="character" w:styleId="AnvndHyperlnk">
    <w:name w:val="FollowedHyperlink"/>
    <w:basedOn w:val="Standardstycketeckensnitt"/>
    <w:uiPriority w:val="99"/>
    <w:semiHidden/>
    <w:unhideWhenUsed/>
    <w:rsid w:val="00BA1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66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3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9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54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0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1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15D5C-A3E0-4C1A-9700-20FA2329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2807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2017-12-15T10:09:00Z</cp:lastPrinted>
  <dcterms:created xsi:type="dcterms:W3CDTF">2024-12-06T08:51:00Z</dcterms:created>
  <dcterms:modified xsi:type="dcterms:W3CDTF">2024-12-06T08:51:00Z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40c9d0188624ff6d237d5799874c154aa5027a4f65f877e4f453da2803ab18d5</vt:lpwstr>
  </property>
</Properties>
</file>