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DBD0" w14:textId="77777777" w:rsidR="00737422" w:rsidRDefault="00517B9C" w:rsidP="00737422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7764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3F6A2" wp14:editId="755942AE">
                <wp:simplePos x="0" y="0"/>
                <wp:positionH relativeFrom="page">
                  <wp:posOffset>5358130</wp:posOffset>
                </wp:positionH>
                <wp:positionV relativeFrom="page">
                  <wp:posOffset>786130</wp:posOffset>
                </wp:positionV>
                <wp:extent cx="3051810" cy="518160"/>
                <wp:effectExtent l="0" t="0" r="2159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DA4E56" w14:paraId="22CC3561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11CB570" w14:textId="7C5FF715" w:rsidR="00DA4E56" w:rsidRDefault="00DA4E56" w:rsidP="00DA4E56">
                                  <w:pPr>
                                    <w:pStyle w:val="BodyTex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886DC" w14:textId="77777777" w:rsidR="00DA4E56" w:rsidRDefault="00DA4E56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3F6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9pt;margin-top:61.9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DA4E56" w14:paraId="22CC3561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11CB570" w14:textId="7C5FF715" w:rsidR="00DA4E56" w:rsidRDefault="00DA4E56" w:rsidP="00DA4E56">
                            <w:pPr>
                              <w:pStyle w:val="BodyTex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F2886DC" w14:textId="77777777" w:rsidR="00DA4E56" w:rsidRDefault="00DA4E56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0DC" w:rsidRPr="00A7764F">
        <w:rPr>
          <w:rFonts w:ascii="Times New Roman" w:hAnsi="Times New Roman" w:cs="Times New Roman"/>
          <w:sz w:val="22"/>
          <w:szCs w:val="22"/>
        </w:rPr>
        <w:t>L</w:t>
      </w:r>
      <w:r w:rsidR="00DA4E56">
        <w:rPr>
          <w:rFonts w:ascii="Times New Roman" w:hAnsi="Times New Roman" w:cs="Times New Roman"/>
          <w:sz w:val="22"/>
          <w:szCs w:val="22"/>
        </w:rPr>
        <w:t>ITTERATURLISTA</w:t>
      </w:r>
      <w:r w:rsidR="00737422">
        <w:rPr>
          <w:rFonts w:ascii="Times New Roman" w:hAnsi="Times New Roman" w:cs="Times New Roman"/>
          <w:sz w:val="22"/>
          <w:szCs w:val="22"/>
        </w:rPr>
        <w:t xml:space="preserve"> FÖR KINM12</w:t>
      </w:r>
    </w:p>
    <w:p w14:paraId="3FF3228D" w14:textId="77777777" w:rsidR="00737422" w:rsidRPr="00C90752" w:rsidRDefault="009B10DC" w:rsidP="00737422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 w:rsidRPr="00A7764F">
        <w:rPr>
          <w:rFonts w:ascii="Times New Roman" w:hAnsi="Times New Roman" w:cs="Times New Roman"/>
          <w:iCs/>
          <w:caps/>
          <w:sz w:val="22"/>
          <w:szCs w:val="22"/>
        </w:rPr>
        <w:t>kinesiska</w:t>
      </w:r>
      <w:r w:rsidR="00EF4F78" w:rsidRPr="00A7764F">
        <w:rPr>
          <w:rFonts w:ascii="Times New Roman" w:hAnsi="Times New Roman" w:cs="Times New Roman"/>
          <w:sz w:val="22"/>
          <w:szCs w:val="22"/>
        </w:rPr>
        <w:t>:</w:t>
      </w:r>
      <w:r w:rsidR="00DA4E56">
        <w:rPr>
          <w:rFonts w:ascii="Times New Roman" w:hAnsi="Times New Roman" w:cs="Times New Roman"/>
          <w:sz w:val="22"/>
          <w:szCs w:val="22"/>
        </w:rPr>
        <w:t xml:space="preserve"> </w:t>
      </w:r>
      <w:r w:rsidR="00737422" w:rsidRPr="00C90752">
        <w:rPr>
          <w:rFonts w:ascii="Times New Roman" w:hAnsi="Times New Roman" w:cs="Times New Roman"/>
        </w:rPr>
        <w:t>Modern kinesisk skönlitteratur</w:t>
      </w:r>
      <w:r w:rsidR="00737422" w:rsidRPr="00C90752">
        <w:t>:</w:t>
      </w:r>
      <w:r w:rsidR="00737422" w:rsidRPr="00C90752">
        <w:rPr>
          <w:rFonts w:ascii="Times New Roman" w:hAnsi="Times New Roman" w:cs="Times New Roman"/>
        </w:rPr>
        <w:t xml:space="preserve"> 15 </w:t>
      </w:r>
      <w:proofErr w:type="spellStart"/>
      <w:r w:rsidR="00737422" w:rsidRPr="00C90752">
        <w:rPr>
          <w:rFonts w:ascii="Times New Roman" w:hAnsi="Times New Roman" w:cs="Times New Roman"/>
        </w:rPr>
        <w:t>hp</w:t>
      </w:r>
      <w:proofErr w:type="spellEnd"/>
      <w:r w:rsidR="00737422" w:rsidRPr="00C90752">
        <w:rPr>
          <w:rFonts w:ascii="Times New Roman" w:hAnsi="Times New Roman" w:cs="Times New Roman"/>
        </w:rPr>
        <w:t>,</w:t>
      </w:r>
    </w:p>
    <w:p w14:paraId="08D1F2EB" w14:textId="6D81622C" w:rsidR="00C90752" w:rsidRDefault="00DA4E56" w:rsidP="00737422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Masterkurs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</w:t>
      </w:r>
    </w:p>
    <w:p w14:paraId="064AF12A" w14:textId="305FA0F5" w:rsidR="00F6667A" w:rsidRDefault="00F6667A" w:rsidP="00DA4E56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Fastställd av </w:t>
      </w:r>
      <w:r w:rsidR="00A21B18">
        <w:rPr>
          <w:rFonts w:ascii="Times New Roman" w:hAnsi="Times New Roman" w:cs="Times New Roman"/>
        </w:rPr>
        <w:t>styrelsen för sektion 6 2024-12-05</w:t>
      </w:r>
      <w:r>
        <w:rPr>
          <w:rFonts w:ascii="Times New Roman" w:hAnsi="Times New Roman" w:cs="Times New Roman"/>
        </w:rPr>
        <w:t xml:space="preserve">. </w:t>
      </w:r>
    </w:p>
    <w:p w14:paraId="37BF1128" w14:textId="02529D7E" w:rsidR="009B10DC" w:rsidRPr="00C90752" w:rsidRDefault="009B10DC" w:rsidP="00DA4E56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14:paraId="5571BEC3" w14:textId="77777777" w:rsidR="00DA4E56" w:rsidRPr="00A7764F" w:rsidRDefault="00DA4E56" w:rsidP="00DA4E56">
      <w:pPr>
        <w:pStyle w:val="Brevrubrik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9A30CD" w14:textId="77777777" w:rsidR="00316A4D" w:rsidRPr="00316A4D" w:rsidRDefault="00316A4D" w:rsidP="00316A4D">
      <w:pPr>
        <w:spacing w:before="100" w:beforeAutospacing="1" w:after="100" w:afterAutospacing="1"/>
        <w:outlineLvl w:val="2"/>
        <w:rPr>
          <w:rFonts w:cs="SimSun"/>
          <w:b/>
        </w:rPr>
      </w:pPr>
      <w:r w:rsidRPr="00316A4D">
        <w:rPr>
          <w:rFonts w:cs="SimSun"/>
          <w:b/>
        </w:rPr>
        <w:t>Obligatorisk litteratur</w:t>
      </w:r>
    </w:p>
    <w:p w14:paraId="033992F5" w14:textId="3670AD89" w:rsidR="009F4EDA" w:rsidRPr="00316A4D" w:rsidRDefault="009F4EDA" w:rsidP="009F4EDA">
      <w:pPr>
        <w:spacing w:before="100" w:beforeAutospacing="1" w:after="100" w:afterAutospacing="1"/>
        <w:outlineLvl w:val="2"/>
        <w:rPr>
          <w:rFonts w:eastAsia="SimSun"/>
        </w:rPr>
      </w:pPr>
      <w:r w:rsidRPr="009F4EDA">
        <w:rPr>
          <w:rFonts w:eastAsia="SimSun"/>
          <w:bCs/>
        </w:rPr>
        <w:t xml:space="preserve">Mo </w:t>
      </w:r>
      <w:proofErr w:type="spellStart"/>
      <w:r w:rsidRPr="009F4EDA">
        <w:rPr>
          <w:rFonts w:eastAsia="SimSun"/>
          <w:bCs/>
        </w:rPr>
        <w:t>Yan</w:t>
      </w:r>
      <w:proofErr w:type="spellEnd"/>
      <w:r w:rsidRPr="009F4EDA">
        <w:rPr>
          <w:rFonts w:eastAsia="SimSun"/>
          <w:bCs/>
        </w:rPr>
        <w:t xml:space="preserve"> (2022): “</w:t>
      </w:r>
      <w:proofErr w:type="spellStart"/>
      <w:r w:rsidRPr="009F4EDA">
        <w:rPr>
          <w:rFonts w:eastAsia="SimSun"/>
          <w:bCs/>
        </w:rPr>
        <w:t>Moyan</w:t>
      </w:r>
      <w:proofErr w:type="spellEnd"/>
      <w:r w:rsidRPr="009F4EDA">
        <w:rPr>
          <w:rFonts w:eastAsia="SimSun"/>
          <w:bCs/>
        </w:rPr>
        <w:t xml:space="preserve"> de </w:t>
      </w:r>
      <w:proofErr w:type="spellStart"/>
      <w:r w:rsidRPr="009F4EDA">
        <w:rPr>
          <w:rFonts w:eastAsia="SimSun"/>
          <w:bCs/>
        </w:rPr>
        <w:t>zuojia</w:t>
      </w:r>
      <w:proofErr w:type="spellEnd"/>
      <w:r w:rsidRPr="009F4EDA">
        <w:rPr>
          <w:rFonts w:eastAsia="SimSun"/>
          <w:bCs/>
        </w:rPr>
        <w:t xml:space="preserve"> </w:t>
      </w:r>
      <w:proofErr w:type="spellStart"/>
      <w:r w:rsidRPr="009F4EDA">
        <w:rPr>
          <w:rFonts w:eastAsia="SimSun"/>
          <w:bCs/>
        </w:rPr>
        <w:t>pengyou</w:t>
      </w:r>
      <w:proofErr w:type="spellEnd"/>
      <w:r w:rsidRPr="009F4EDA">
        <w:rPr>
          <w:rFonts w:eastAsia="SimSun"/>
          <w:bCs/>
        </w:rPr>
        <w:t xml:space="preserve"> </w:t>
      </w:r>
      <w:proofErr w:type="spellStart"/>
      <w:r w:rsidRPr="009F4EDA">
        <w:rPr>
          <w:rFonts w:eastAsia="SimSun"/>
          <w:bCs/>
        </w:rPr>
        <w:t>xilie</w:t>
      </w:r>
      <w:proofErr w:type="spellEnd"/>
      <w:r w:rsidRPr="009F4EDA">
        <w:rPr>
          <w:rFonts w:eastAsia="SimSun"/>
          <w:bCs/>
        </w:rPr>
        <w:t xml:space="preserve">: </w:t>
      </w:r>
      <w:proofErr w:type="spellStart"/>
      <w:r w:rsidRPr="009F4EDA">
        <w:rPr>
          <w:rFonts w:eastAsia="SimSun"/>
          <w:bCs/>
        </w:rPr>
        <w:t>wode</w:t>
      </w:r>
      <w:proofErr w:type="spellEnd"/>
      <w:r w:rsidRPr="009F4EDA">
        <w:rPr>
          <w:rFonts w:eastAsia="SimSun"/>
          <w:bCs/>
        </w:rPr>
        <w:t xml:space="preserve"> </w:t>
      </w:r>
      <w:proofErr w:type="spellStart"/>
      <w:r w:rsidRPr="009F4EDA">
        <w:rPr>
          <w:rFonts w:eastAsia="SimSun"/>
          <w:bCs/>
        </w:rPr>
        <w:t>shiyou</w:t>
      </w:r>
      <w:proofErr w:type="spellEnd"/>
      <w:r w:rsidRPr="009F4EDA">
        <w:rPr>
          <w:rFonts w:eastAsia="SimSun"/>
          <w:bCs/>
        </w:rPr>
        <w:t xml:space="preserve"> </w:t>
      </w:r>
      <w:proofErr w:type="spellStart"/>
      <w:r w:rsidRPr="009F4EDA">
        <w:rPr>
          <w:rFonts w:eastAsia="SimSun"/>
          <w:bCs/>
        </w:rPr>
        <w:t>yuhua</w:t>
      </w:r>
      <w:proofErr w:type="spellEnd"/>
      <w:r w:rsidRPr="009F4EDA">
        <w:rPr>
          <w:rFonts w:eastAsia="SimSun"/>
          <w:bCs/>
        </w:rPr>
        <w:t xml:space="preserve">”. </w:t>
      </w:r>
      <w:r w:rsidRPr="009F4EDA">
        <w:rPr>
          <w:rFonts w:eastAsia="SimSun"/>
          <w:bCs/>
          <w:lang w:val="en-GB"/>
        </w:rPr>
        <w:t>《</w:t>
      </w:r>
      <w:r w:rsidRPr="009F4EDA">
        <w:rPr>
          <w:rFonts w:eastAsia="SimSun"/>
          <w:bCs/>
        </w:rPr>
        <w:t>莫言的作家朋友系列</w:t>
      </w:r>
      <w:r w:rsidRPr="00316A4D">
        <w:rPr>
          <w:rFonts w:eastAsia="SimSun"/>
          <w:bCs/>
        </w:rPr>
        <w:t>：</w:t>
      </w:r>
      <w:r w:rsidRPr="009F4EDA">
        <w:rPr>
          <w:rFonts w:eastAsia="SimSun"/>
          <w:bCs/>
        </w:rPr>
        <w:t>我的室友余华》</w:t>
      </w:r>
      <w:r w:rsidRPr="009F4EDA">
        <w:rPr>
          <w:rFonts w:eastAsia="SimSun"/>
          <w:bCs/>
        </w:rPr>
        <w:t xml:space="preserve"> </w:t>
      </w:r>
      <w:proofErr w:type="spellStart"/>
      <w:r w:rsidRPr="009F4EDA">
        <w:rPr>
          <w:rFonts w:eastAsia="SimSun"/>
          <w:bCs/>
          <w:i/>
          <w:iCs/>
        </w:rPr>
        <w:t>Beiou</w:t>
      </w:r>
      <w:proofErr w:type="spellEnd"/>
      <w:r w:rsidRPr="009F4EDA">
        <w:rPr>
          <w:rFonts w:eastAsia="SimSun"/>
          <w:bCs/>
          <w:i/>
          <w:iCs/>
        </w:rPr>
        <w:t xml:space="preserve"> </w:t>
      </w:r>
      <w:proofErr w:type="spellStart"/>
      <w:r w:rsidRPr="009F4EDA">
        <w:rPr>
          <w:rFonts w:eastAsia="SimSun"/>
          <w:bCs/>
          <w:i/>
          <w:iCs/>
        </w:rPr>
        <w:t>shibao</w:t>
      </w:r>
      <w:proofErr w:type="spellEnd"/>
      <w:r w:rsidRPr="009F4EDA">
        <w:rPr>
          <w:rFonts w:eastAsia="SimSun"/>
          <w:bCs/>
          <w:i/>
          <w:iCs/>
        </w:rPr>
        <w:t>.</w:t>
      </w:r>
      <w:r w:rsidRPr="009F4EDA">
        <w:rPr>
          <w:rFonts w:eastAsia="SimSun"/>
          <w:b/>
        </w:rPr>
        <w:t xml:space="preserve"> </w:t>
      </w:r>
      <w:hyperlink r:id="rId7" w:history="1">
        <w:r w:rsidR="00C3432E" w:rsidRPr="00ED3678">
          <w:rPr>
            <w:rStyle w:val="Hyperlink"/>
            <w:rFonts w:eastAsia="SimSun" w:hint="eastAsia"/>
            <w:color w:val="auto"/>
            <w:u w:val="none"/>
          </w:rPr>
          <w:t xml:space="preserve"> (11</w:t>
        </w:r>
      </w:hyperlink>
      <w:r w:rsidR="00C3432E" w:rsidRPr="00ED3678">
        <w:rPr>
          <w:rFonts w:eastAsia="SimSun" w:hint="eastAsia"/>
        </w:rPr>
        <w:t xml:space="preserve"> </w:t>
      </w:r>
      <w:r w:rsidR="00C3432E" w:rsidRPr="00ED3678">
        <w:rPr>
          <w:rFonts w:eastAsia="SimSun"/>
        </w:rPr>
        <w:t>sid.)</w:t>
      </w:r>
      <w:r w:rsidR="00C3432E">
        <w:rPr>
          <w:rFonts w:eastAsiaTheme="minorEastAsia"/>
          <w:lang w:eastAsia="ja-JP"/>
        </w:rPr>
        <w:t xml:space="preserve"> [</w:t>
      </w:r>
      <w:r w:rsidR="00316A4D">
        <w:rPr>
          <w:rFonts w:eastAsiaTheme="minorEastAsia"/>
          <w:lang w:eastAsia="ja-JP"/>
        </w:rPr>
        <w:t>2024-11-25]</w:t>
      </w:r>
    </w:p>
    <w:p w14:paraId="48FEE9D6" w14:textId="77777777" w:rsidR="00E00AD2" w:rsidRPr="009F4EDA" w:rsidRDefault="00E00AD2" w:rsidP="00E00AD2">
      <w:pPr>
        <w:rPr>
          <w:rFonts w:eastAsia="SimSun"/>
        </w:rPr>
      </w:pPr>
    </w:p>
    <w:p w14:paraId="79F8631B" w14:textId="2A5B2C0D" w:rsidR="00E00AD2" w:rsidRPr="00A21B18" w:rsidRDefault="00E00AD2" w:rsidP="00E00AD2">
      <w:pPr>
        <w:rPr>
          <w:rFonts w:eastAsiaTheme="minorEastAsia"/>
          <w:lang w:eastAsia="ja-JP"/>
        </w:rPr>
      </w:pPr>
      <w:r w:rsidRPr="009F4EDA">
        <w:rPr>
          <w:rFonts w:eastAsia="SimSun"/>
        </w:rPr>
        <w:t xml:space="preserve">Xiang </w:t>
      </w:r>
      <w:proofErr w:type="spellStart"/>
      <w:r w:rsidRPr="009F4EDA">
        <w:rPr>
          <w:rFonts w:eastAsia="SimSun"/>
        </w:rPr>
        <w:t>Jing</w:t>
      </w:r>
      <w:proofErr w:type="spellEnd"/>
      <w:r w:rsidRPr="009F4EDA">
        <w:rPr>
          <w:rFonts w:eastAsia="SimSun"/>
        </w:rPr>
        <w:t xml:space="preserve"> (2024):</w:t>
      </w:r>
      <w:r w:rsidRPr="00E00AD2">
        <w:rPr>
          <w:rFonts w:eastAsia="SimSun"/>
        </w:rPr>
        <w:t xml:space="preserve"> “</w:t>
      </w:r>
      <w:proofErr w:type="spellStart"/>
      <w:r w:rsidRPr="009F4EDA">
        <w:rPr>
          <w:rFonts w:eastAsia="SimSun"/>
        </w:rPr>
        <w:t>Huozhe</w:t>
      </w:r>
      <w:proofErr w:type="spellEnd"/>
      <w:r w:rsidRPr="009F4EDA">
        <w:rPr>
          <w:rFonts w:eastAsia="SimSun"/>
        </w:rPr>
        <w:t xml:space="preserve"> de </w:t>
      </w:r>
      <w:proofErr w:type="spellStart"/>
      <w:r w:rsidRPr="009F4EDA">
        <w:rPr>
          <w:rFonts w:eastAsia="SimSun"/>
        </w:rPr>
        <w:t>duzhe</w:t>
      </w:r>
      <w:proofErr w:type="spellEnd"/>
      <w:r w:rsidRPr="009F4EDA">
        <w:rPr>
          <w:rFonts w:eastAsia="SimSun"/>
        </w:rPr>
        <w:t xml:space="preserve"> </w:t>
      </w:r>
      <w:proofErr w:type="spellStart"/>
      <w:r w:rsidRPr="009F4EDA">
        <w:rPr>
          <w:rFonts w:eastAsia="SimSun"/>
        </w:rPr>
        <w:t>jieshou</w:t>
      </w:r>
      <w:proofErr w:type="spellEnd"/>
      <w:r w:rsidRPr="009F4EDA">
        <w:rPr>
          <w:rFonts w:eastAsia="SimSun"/>
        </w:rPr>
        <w:t xml:space="preserve"> </w:t>
      </w:r>
      <w:proofErr w:type="spellStart"/>
      <w:r w:rsidRPr="009F4EDA">
        <w:rPr>
          <w:rFonts w:eastAsia="SimSun"/>
        </w:rPr>
        <w:t>yu</w:t>
      </w:r>
      <w:proofErr w:type="spellEnd"/>
      <w:r w:rsidRPr="009F4EDA">
        <w:rPr>
          <w:rFonts w:eastAsia="SimSun"/>
        </w:rPr>
        <w:t xml:space="preserve"> </w:t>
      </w:r>
      <w:proofErr w:type="spellStart"/>
      <w:r w:rsidRPr="009F4EDA">
        <w:rPr>
          <w:rFonts w:eastAsia="SimSun"/>
        </w:rPr>
        <w:t>dangdai</w:t>
      </w:r>
      <w:proofErr w:type="spellEnd"/>
      <w:r w:rsidRPr="009F4EDA">
        <w:rPr>
          <w:rFonts w:eastAsia="SimSun"/>
        </w:rPr>
        <w:t xml:space="preserve"> </w:t>
      </w:r>
      <w:proofErr w:type="spellStart"/>
      <w:r w:rsidRPr="009F4EDA">
        <w:rPr>
          <w:rFonts w:eastAsia="SimSun"/>
        </w:rPr>
        <w:t>zhongguo</w:t>
      </w:r>
      <w:proofErr w:type="spellEnd"/>
      <w:r w:rsidRPr="009F4EDA">
        <w:rPr>
          <w:rFonts w:eastAsia="SimSun"/>
        </w:rPr>
        <w:t xml:space="preserve"> de </w:t>
      </w:r>
      <w:proofErr w:type="spellStart"/>
      <w:r w:rsidRPr="009F4EDA">
        <w:rPr>
          <w:rFonts w:eastAsia="SimSun"/>
        </w:rPr>
        <w:t>qinggan</w:t>
      </w:r>
      <w:proofErr w:type="spellEnd"/>
      <w:r w:rsidRPr="009F4EDA">
        <w:rPr>
          <w:rFonts w:eastAsia="SimSun"/>
        </w:rPr>
        <w:t xml:space="preserve"> </w:t>
      </w:r>
      <w:proofErr w:type="spellStart"/>
      <w:r w:rsidRPr="009F4EDA">
        <w:rPr>
          <w:rFonts w:eastAsia="SimSun"/>
        </w:rPr>
        <w:t>jiegou</w:t>
      </w:r>
      <w:proofErr w:type="spellEnd"/>
      <w:r w:rsidRPr="009F4EDA">
        <w:rPr>
          <w:rFonts w:eastAsia="SimSun"/>
        </w:rPr>
        <w:t>”</w:t>
      </w:r>
      <w:r w:rsidRPr="009F4EDA">
        <w:rPr>
          <w:rFonts w:eastAsia="SimSun"/>
        </w:rPr>
        <w:t>《活着》的读者接受与当代中国的情感结构</w:t>
      </w:r>
      <w:r w:rsidR="00A21B18" w:rsidRPr="009F4EDA">
        <w:rPr>
          <w:rFonts w:eastAsia="SimSun"/>
          <w:bCs/>
        </w:rPr>
        <w:t>》</w:t>
      </w:r>
      <w:r w:rsidRPr="009F4EDA">
        <w:rPr>
          <w:rFonts w:eastAsia="SimSun"/>
        </w:rPr>
        <w:t xml:space="preserve">. </w:t>
      </w:r>
      <w:proofErr w:type="spellStart"/>
      <w:r w:rsidRPr="00A21B18">
        <w:rPr>
          <w:rFonts w:eastAsia="SimSun"/>
          <w:i/>
          <w:iCs/>
        </w:rPr>
        <w:t>Xiaoshuo</w:t>
      </w:r>
      <w:proofErr w:type="spellEnd"/>
      <w:r w:rsidRPr="00A21B18">
        <w:rPr>
          <w:rFonts w:eastAsia="SimSun"/>
          <w:i/>
          <w:iCs/>
        </w:rPr>
        <w:t xml:space="preserve"> </w:t>
      </w:r>
      <w:proofErr w:type="spellStart"/>
      <w:r w:rsidRPr="00A21B18">
        <w:rPr>
          <w:rFonts w:eastAsia="SimSun"/>
          <w:i/>
          <w:iCs/>
        </w:rPr>
        <w:t>pinglun</w:t>
      </w:r>
      <w:proofErr w:type="spellEnd"/>
      <w:r w:rsidRPr="00A21B18">
        <w:rPr>
          <w:rFonts w:eastAsia="SimSun"/>
          <w:i/>
          <w:iCs/>
        </w:rPr>
        <w:t>.</w:t>
      </w:r>
      <w:r w:rsidR="00316A4D" w:rsidRPr="00A21B18">
        <w:rPr>
          <w:rFonts w:eastAsia="SimSun" w:hint="eastAsia"/>
        </w:rPr>
        <w:t>（</w:t>
      </w:r>
      <w:r w:rsidR="00316A4D" w:rsidRPr="00A21B18">
        <w:rPr>
          <w:rFonts w:eastAsia="SimSun" w:hint="eastAsia"/>
        </w:rPr>
        <w:t>10 sid</w:t>
      </w:r>
      <w:r w:rsidR="00C3432E" w:rsidRPr="00A21B18">
        <w:rPr>
          <w:rFonts w:eastAsia="SimSun" w:hint="eastAsia"/>
        </w:rPr>
        <w:t>.</w:t>
      </w:r>
      <w:r w:rsidR="00C3432E" w:rsidRPr="00A21B18">
        <w:rPr>
          <w:rFonts w:eastAsia="SimSun" w:hint="eastAsia"/>
        </w:rPr>
        <w:t>）</w:t>
      </w:r>
      <w:r w:rsidR="00C3432E" w:rsidRPr="00A21B18">
        <w:rPr>
          <w:rFonts w:eastAsia="SimSun"/>
        </w:rPr>
        <w:t xml:space="preserve"> </w:t>
      </w:r>
      <w:r w:rsidR="00C3432E" w:rsidRPr="00A21B18">
        <w:rPr>
          <w:rFonts w:eastAsiaTheme="minorEastAsia"/>
          <w:lang w:eastAsia="ja-JP"/>
        </w:rPr>
        <w:t>[</w:t>
      </w:r>
      <w:r w:rsidR="00316A4D" w:rsidRPr="00A21B18">
        <w:rPr>
          <w:rFonts w:eastAsiaTheme="minorEastAsia"/>
          <w:lang w:eastAsia="ja-JP"/>
        </w:rPr>
        <w:t>2024-11-25]</w:t>
      </w:r>
    </w:p>
    <w:p w14:paraId="1AF58B63" w14:textId="77777777" w:rsidR="00A21B18" w:rsidRDefault="00A21B18" w:rsidP="009F4EDA">
      <w:pPr>
        <w:rPr>
          <w:rFonts w:eastAsia="SimSun"/>
        </w:rPr>
      </w:pPr>
    </w:p>
    <w:p w14:paraId="0E4AB108" w14:textId="27C3BB4F" w:rsidR="009F4EDA" w:rsidRPr="00A21B18" w:rsidRDefault="009F4EDA" w:rsidP="009F4EDA">
      <w:pPr>
        <w:rPr>
          <w:rFonts w:eastAsia="SimSun"/>
          <w:bCs/>
        </w:rPr>
      </w:pPr>
      <w:proofErr w:type="spellStart"/>
      <w:r w:rsidRPr="00A21B18">
        <w:rPr>
          <w:rFonts w:eastAsia="SimSun"/>
          <w:bCs/>
        </w:rPr>
        <w:t>Yu</w:t>
      </w:r>
      <w:proofErr w:type="spellEnd"/>
      <w:r w:rsidRPr="00A21B18">
        <w:rPr>
          <w:rFonts w:eastAsia="SimSun"/>
          <w:bCs/>
        </w:rPr>
        <w:t xml:space="preserve"> Hua </w:t>
      </w:r>
      <w:r w:rsidRPr="00A21B18">
        <w:rPr>
          <w:rFonts w:eastAsia="SimSun"/>
          <w:bCs/>
        </w:rPr>
        <w:t>（</w:t>
      </w:r>
      <w:r w:rsidRPr="00A21B18">
        <w:rPr>
          <w:rFonts w:eastAsia="SimSun"/>
          <w:bCs/>
        </w:rPr>
        <w:t>2002</w:t>
      </w:r>
      <w:r w:rsidRPr="00A21B18">
        <w:rPr>
          <w:rFonts w:eastAsia="SimSun"/>
          <w:bCs/>
        </w:rPr>
        <w:t>）</w:t>
      </w:r>
      <w:r w:rsidRPr="00A21B18">
        <w:rPr>
          <w:rFonts w:eastAsia="SimSun"/>
          <w:bCs/>
        </w:rPr>
        <w:t xml:space="preserve"> “</w:t>
      </w:r>
      <w:proofErr w:type="spellStart"/>
      <w:r w:rsidRPr="00A21B18">
        <w:rPr>
          <w:rFonts w:eastAsia="SimSun"/>
          <w:bCs/>
        </w:rPr>
        <w:t>Zuichu</w:t>
      </w:r>
      <w:proofErr w:type="spellEnd"/>
      <w:r w:rsidRPr="00A21B18">
        <w:rPr>
          <w:rFonts w:eastAsia="SimSun"/>
          <w:bCs/>
        </w:rPr>
        <w:t xml:space="preserve"> de </w:t>
      </w:r>
      <w:proofErr w:type="spellStart"/>
      <w:r w:rsidRPr="00A21B18">
        <w:rPr>
          <w:rFonts w:eastAsia="SimSun"/>
          <w:bCs/>
        </w:rPr>
        <w:t>suiyue</w:t>
      </w:r>
      <w:proofErr w:type="spellEnd"/>
      <w:r w:rsidRPr="00A21B18">
        <w:rPr>
          <w:rFonts w:eastAsia="SimSun"/>
          <w:bCs/>
        </w:rPr>
        <w:t xml:space="preserve">” </w:t>
      </w:r>
      <w:r w:rsidRPr="009F4EDA">
        <w:rPr>
          <w:rFonts w:eastAsia="SimSun"/>
          <w:bCs/>
        </w:rPr>
        <w:t>《最初的岁月》</w:t>
      </w:r>
      <w:r w:rsidRPr="00A21B18">
        <w:rPr>
          <w:rFonts w:eastAsia="SimSun"/>
          <w:bCs/>
        </w:rPr>
        <w:t xml:space="preserve">.  </w:t>
      </w:r>
      <w:proofErr w:type="spellStart"/>
      <w:r w:rsidRPr="00A21B18">
        <w:rPr>
          <w:rFonts w:eastAsia="SimSun"/>
          <w:bCs/>
          <w:i/>
          <w:iCs/>
        </w:rPr>
        <w:t>Linghun</w:t>
      </w:r>
      <w:proofErr w:type="spellEnd"/>
      <w:r w:rsidRPr="00A21B18">
        <w:rPr>
          <w:rFonts w:eastAsia="SimSun"/>
          <w:bCs/>
          <w:i/>
          <w:iCs/>
        </w:rPr>
        <w:t xml:space="preserve"> fan.</w:t>
      </w:r>
      <w:r w:rsidRPr="00A21B18">
        <w:rPr>
          <w:rFonts w:eastAsia="SimSun"/>
          <w:bCs/>
        </w:rPr>
        <w:t xml:space="preserve"> </w:t>
      </w:r>
      <w:r w:rsidRPr="009F4EDA">
        <w:rPr>
          <w:rFonts w:eastAsia="SimSun"/>
          <w:bCs/>
        </w:rPr>
        <w:t>《灵魂饭》</w:t>
      </w:r>
      <w:r w:rsidRPr="00A21B18">
        <w:rPr>
          <w:rFonts w:eastAsia="SimSun"/>
          <w:bCs/>
        </w:rPr>
        <w:t xml:space="preserve">. </w:t>
      </w:r>
    </w:p>
    <w:p w14:paraId="07A613AC" w14:textId="06B5AB58" w:rsidR="009F4EDA" w:rsidRPr="00A21B18" w:rsidRDefault="009F4EDA" w:rsidP="009F4EDA">
      <w:pPr>
        <w:rPr>
          <w:rFonts w:eastAsia="SimSun"/>
          <w:lang w:val="en-US"/>
        </w:rPr>
      </w:pPr>
      <w:r w:rsidRPr="009F4EDA">
        <w:rPr>
          <w:rFonts w:eastAsia="SimSun"/>
          <w:bCs/>
          <w:lang w:val="en-GB"/>
        </w:rPr>
        <w:t xml:space="preserve">s. 64–72. </w:t>
      </w:r>
      <w:proofErr w:type="spellStart"/>
      <w:r w:rsidRPr="00DF2872">
        <w:rPr>
          <w:rFonts w:eastAsia="SimSun"/>
          <w:bCs/>
          <w:lang w:val="en-GB"/>
        </w:rPr>
        <w:t>Nanhai</w:t>
      </w:r>
      <w:proofErr w:type="spellEnd"/>
      <w:r w:rsidRPr="00DF2872">
        <w:rPr>
          <w:rFonts w:eastAsia="SimSun"/>
          <w:bCs/>
          <w:lang w:val="en-GB"/>
        </w:rPr>
        <w:t xml:space="preserve"> </w:t>
      </w:r>
      <w:proofErr w:type="spellStart"/>
      <w:r w:rsidRPr="00DF2872">
        <w:rPr>
          <w:rFonts w:eastAsia="SimSun"/>
          <w:bCs/>
          <w:lang w:val="en-GB"/>
        </w:rPr>
        <w:t>chuban</w:t>
      </w:r>
      <w:proofErr w:type="spellEnd"/>
      <w:r w:rsidRPr="00DF2872">
        <w:rPr>
          <w:rFonts w:eastAsia="SimSun"/>
          <w:bCs/>
          <w:lang w:val="en-GB"/>
        </w:rPr>
        <w:t xml:space="preserve"> </w:t>
      </w:r>
      <w:proofErr w:type="spellStart"/>
      <w:r w:rsidRPr="00DF2872">
        <w:rPr>
          <w:rFonts w:eastAsia="SimSun"/>
          <w:bCs/>
          <w:lang w:val="en-GB"/>
        </w:rPr>
        <w:t>gongsi</w:t>
      </w:r>
      <w:proofErr w:type="spellEnd"/>
      <w:r w:rsidR="00316A4D" w:rsidRPr="00A21B18">
        <w:rPr>
          <w:lang w:val="en-US"/>
        </w:rPr>
        <w:t xml:space="preserve"> </w:t>
      </w:r>
      <w:r w:rsidR="00316A4D" w:rsidRPr="00A21B18">
        <w:rPr>
          <w:rFonts w:eastAsiaTheme="minorEastAsia"/>
          <w:lang w:val="en-US" w:eastAsia="ja-JP"/>
        </w:rPr>
        <w:t>[2024-11-25]</w:t>
      </w:r>
    </w:p>
    <w:p w14:paraId="032B8CDC" w14:textId="29DB14AE" w:rsidR="00161F72" w:rsidRPr="00ED3678" w:rsidRDefault="00161F72" w:rsidP="00DA4E56">
      <w:pPr>
        <w:spacing w:before="100" w:beforeAutospacing="1" w:after="100" w:afterAutospacing="1"/>
        <w:outlineLvl w:val="2"/>
        <w:rPr>
          <w:rFonts w:eastAsia="SimSun"/>
          <w:bCs/>
        </w:rPr>
      </w:pPr>
      <w:proofErr w:type="spellStart"/>
      <w:r w:rsidRPr="009F4EDA">
        <w:rPr>
          <w:rFonts w:eastAsia="SimSun"/>
          <w:bCs/>
        </w:rPr>
        <w:t>Yu</w:t>
      </w:r>
      <w:proofErr w:type="spellEnd"/>
      <w:r w:rsidRPr="009F4EDA">
        <w:rPr>
          <w:rFonts w:eastAsia="SimSun"/>
          <w:bCs/>
        </w:rPr>
        <w:t xml:space="preserve"> Hua </w:t>
      </w:r>
      <w:r w:rsidR="00A21B18">
        <w:rPr>
          <w:rFonts w:eastAsia="SimSun"/>
          <w:bCs/>
        </w:rPr>
        <w:t xml:space="preserve"> </w:t>
      </w:r>
      <w:r w:rsidR="009F4EDA" w:rsidRPr="009F4EDA">
        <w:rPr>
          <w:rFonts w:eastAsia="SimSun"/>
          <w:bCs/>
        </w:rPr>
        <w:t>(</w:t>
      </w:r>
      <w:r w:rsidRPr="009F4EDA">
        <w:rPr>
          <w:rFonts w:eastAsia="SimSun"/>
          <w:bCs/>
        </w:rPr>
        <w:t>2021</w:t>
      </w:r>
      <w:r w:rsidR="009F4EDA" w:rsidRPr="009F4EDA">
        <w:rPr>
          <w:rFonts w:eastAsia="SimSun"/>
          <w:bCs/>
        </w:rPr>
        <w:t xml:space="preserve">): </w:t>
      </w:r>
      <w:proofErr w:type="spellStart"/>
      <w:r w:rsidR="00A21B18" w:rsidRPr="00A21B18">
        <w:rPr>
          <w:rFonts w:eastAsia="SimSun"/>
          <w:bCs/>
          <w:i/>
          <w:iCs/>
        </w:rPr>
        <w:t>Huozhe</w:t>
      </w:r>
      <w:proofErr w:type="spellEnd"/>
      <w:r w:rsidRPr="009F4EDA">
        <w:rPr>
          <w:rFonts w:eastAsia="SimSun"/>
          <w:bCs/>
        </w:rPr>
        <w:t>《活着》</w:t>
      </w:r>
      <w:r w:rsidRPr="009F4EDA">
        <w:rPr>
          <w:rFonts w:eastAsia="SimSun"/>
          <w:bCs/>
        </w:rPr>
        <w:t xml:space="preserve">. </w:t>
      </w:r>
      <w:r w:rsidRPr="00ED3678">
        <w:rPr>
          <w:rFonts w:eastAsia="SimSun"/>
          <w:bCs/>
        </w:rPr>
        <w:t xml:space="preserve">Beijing shiyue wenyi </w:t>
      </w:r>
      <w:proofErr w:type="spellStart"/>
      <w:proofErr w:type="gramStart"/>
      <w:r w:rsidRPr="00ED3678">
        <w:rPr>
          <w:rFonts w:eastAsia="SimSun"/>
          <w:bCs/>
        </w:rPr>
        <w:t>chubanshe</w:t>
      </w:r>
      <w:proofErr w:type="spellEnd"/>
      <w:r w:rsidRPr="00ED3678">
        <w:rPr>
          <w:rFonts w:eastAsia="SimSun"/>
          <w:bCs/>
        </w:rPr>
        <w:t>.</w:t>
      </w:r>
      <w:r w:rsidR="00A21B18">
        <w:rPr>
          <w:rFonts w:eastAsia="SimSun"/>
          <w:bCs/>
        </w:rPr>
        <w:t>(</w:t>
      </w:r>
      <w:proofErr w:type="gramEnd"/>
      <w:r w:rsidRPr="00ED3678">
        <w:rPr>
          <w:rFonts w:eastAsia="SimSun"/>
          <w:bCs/>
        </w:rPr>
        <w:t>216 s</w:t>
      </w:r>
      <w:r w:rsidR="00A21B18">
        <w:rPr>
          <w:rFonts w:eastAsia="SimSun"/>
          <w:bCs/>
        </w:rPr>
        <w:t>)</w:t>
      </w:r>
      <w:r w:rsidRPr="00ED3678">
        <w:rPr>
          <w:rFonts w:eastAsia="SimSun"/>
          <w:bCs/>
        </w:rPr>
        <w:t xml:space="preserve">. </w:t>
      </w:r>
    </w:p>
    <w:p w14:paraId="246C4711" w14:textId="77777777" w:rsidR="009F4EDA" w:rsidRPr="009F4EDA" w:rsidRDefault="009F4EDA" w:rsidP="002758A0">
      <w:pPr>
        <w:rPr>
          <w:rFonts w:eastAsia="SimSun"/>
        </w:rPr>
      </w:pPr>
    </w:p>
    <w:p w14:paraId="3F862408" w14:textId="48C5C29A" w:rsidR="00B56226" w:rsidRPr="00ED3678" w:rsidRDefault="00B56226" w:rsidP="00B56226">
      <w:pPr>
        <w:spacing w:before="100" w:beforeAutospacing="1" w:after="100" w:afterAutospacing="1"/>
        <w:outlineLvl w:val="2"/>
        <w:rPr>
          <w:rFonts w:eastAsia="SimSun" w:cs="SimSun"/>
        </w:rPr>
      </w:pPr>
    </w:p>
    <w:sectPr w:rsidR="00B56226" w:rsidRPr="00ED3678" w:rsidSect="004F0F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F3B8" w14:textId="77777777" w:rsidR="00856B6F" w:rsidRDefault="00856B6F">
      <w:r>
        <w:separator/>
      </w:r>
    </w:p>
  </w:endnote>
  <w:endnote w:type="continuationSeparator" w:id="0">
    <w:p w14:paraId="5CA6C096" w14:textId="77777777" w:rsidR="00856B6F" w:rsidRDefault="0085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86A9" w14:textId="77777777" w:rsidR="00DA4E56" w:rsidRDefault="00DA4E56" w:rsidP="00DA4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D4D16" w14:textId="77777777" w:rsidR="00DA4E56" w:rsidRDefault="00DA4E56" w:rsidP="00D34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DEB7" w14:textId="77777777" w:rsidR="00DA4E56" w:rsidRDefault="00DA4E56" w:rsidP="00DA4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F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B5AE6F" w14:textId="77777777" w:rsidR="00DA4E56" w:rsidRDefault="00DA4E56" w:rsidP="00D3473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6D88" w14:textId="77777777" w:rsidR="00DA4E56" w:rsidRDefault="00DA4E5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F603" w14:textId="77777777" w:rsidR="00856B6F" w:rsidRDefault="00856B6F">
      <w:r>
        <w:separator/>
      </w:r>
    </w:p>
  </w:footnote>
  <w:footnote w:type="continuationSeparator" w:id="0">
    <w:p w14:paraId="61319E93" w14:textId="77777777" w:rsidR="00856B6F" w:rsidRDefault="0085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0E09" w14:textId="77777777" w:rsidR="00DA4E56" w:rsidRDefault="00DA4E56">
    <w:pPr>
      <w:pStyle w:val="Header"/>
      <w:ind w:left="0"/>
    </w:pPr>
  </w:p>
  <w:p w14:paraId="482B248B" w14:textId="77777777" w:rsidR="00DA4E56" w:rsidRDefault="00DA4E56">
    <w:pPr>
      <w:pStyle w:val="Header"/>
      <w:ind w:left="0"/>
    </w:pPr>
  </w:p>
  <w:p w14:paraId="3A25C7F5" w14:textId="24A5D9D6" w:rsidR="00DA4E56" w:rsidRDefault="00DA4E56">
    <w:pPr>
      <w:pStyle w:val="Header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A632" w14:textId="77777777" w:rsidR="00DA4E56" w:rsidRDefault="00DA4E56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22EB8" wp14:editId="74E74A1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AB67D" w14:textId="77777777" w:rsidR="00DA4E56" w:rsidRDefault="00DA4E56">
    <w:pPr>
      <w:pStyle w:val="Header"/>
    </w:pPr>
  </w:p>
  <w:p w14:paraId="4137A995" w14:textId="77777777" w:rsidR="00DA4E56" w:rsidRDefault="00DA4E56">
    <w:pPr>
      <w:pStyle w:val="Header"/>
    </w:pPr>
  </w:p>
  <w:p w14:paraId="0F71A09C" w14:textId="77777777" w:rsidR="00DA4E56" w:rsidRDefault="00DA4E56">
    <w:pPr>
      <w:pStyle w:val="Header"/>
    </w:pPr>
  </w:p>
  <w:p w14:paraId="152B2E3B" w14:textId="77777777" w:rsidR="00DA4E56" w:rsidRDefault="00DA4E56">
    <w:pPr>
      <w:pStyle w:val="Header"/>
    </w:pPr>
  </w:p>
  <w:p w14:paraId="349951B2" w14:textId="77777777" w:rsidR="00DA4E56" w:rsidRDefault="00DA4E56">
    <w:pPr>
      <w:pStyle w:val="Header"/>
    </w:pPr>
  </w:p>
  <w:p w14:paraId="78DFDF58" w14:textId="77777777" w:rsidR="00DA4E56" w:rsidRDefault="00DA4E56">
    <w:pPr>
      <w:pStyle w:val="Header"/>
      <w:tabs>
        <w:tab w:val="clear" w:pos="8840"/>
        <w:tab w:val="left" w:pos="1966"/>
      </w:tabs>
    </w:pPr>
    <w:r>
      <w:tab/>
    </w:r>
  </w:p>
  <w:p w14:paraId="3F883053" w14:textId="77777777" w:rsidR="00DA4E56" w:rsidRDefault="00DA4E56">
    <w:pPr>
      <w:pStyle w:val="Header"/>
      <w:tabs>
        <w:tab w:val="clear" w:pos="8840"/>
        <w:tab w:val="left" w:pos="1966"/>
      </w:tabs>
    </w:pPr>
  </w:p>
  <w:p w14:paraId="66B2B5A5" w14:textId="77777777" w:rsidR="00DA4E56" w:rsidRDefault="00DA4E56">
    <w:pPr>
      <w:pStyle w:val="Header"/>
      <w:tabs>
        <w:tab w:val="clear" w:pos="8840"/>
        <w:tab w:val="left" w:pos="1966"/>
      </w:tabs>
    </w:pPr>
  </w:p>
  <w:p w14:paraId="70EF5E72" w14:textId="77777777" w:rsidR="00DA4E56" w:rsidRDefault="00DA4E56">
    <w:pPr>
      <w:pStyle w:val="Header"/>
      <w:tabs>
        <w:tab w:val="clear" w:pos="8840"/>
        <w:tab w:val="left" w:pos="1966"/>
      </w:tabs>
    </w:pPr>
  </w:p>
  <w:p w14:paraId="2A071DA6" w14:textId="77777777" w:rsidR="00DA4E56" w:rsidRDefault="00DA4E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2614B" wp14:editId="242B6DB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E0EA" w14:textId="77777777" w:rsidR="00DA4E56" w:rsidRDefault="00DA4E56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6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" filled="f" stroked="f">
              <v:textbox inset="0,0,0,0">
                <w:txbxContent>
                  <w:p w14:paraId="0861E0EA" w14:textId="77777777" w:rsidR="00DA4E56" w:rsidRDefault="00DA4E56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675995">
    <w:abstractNumId w:val="2"/>
  </w:num>
  <w:num w:numId="2" w16cid:durableId="765463721">
    <w:abstractNumId w:val="0"/>
  </w:num>
  <w:num w:numId="3" w16cid:durableId="981428316">
    <w:abstractNumId w:val="3"/>
  </w:num>
  <w:num w:numId="4" w16cid:durableId="3423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9"/>
    <w:rsid w:val="00024D32"/>
    <w:rsid w:val="00090D95"/>
    <w:rsid w:val="000A0FEB"/>
    <w:rsid w:val="000D3D1F"/>
    <w:rsid w:val="00161F72"/>
    <w:rsid w:val="001840C0"/>
    <w:rsid w:val="001D0A25"/>
    <w:rsid w:val="001D2370"/>
    <w:rsid w:val="00214C2D"/>
    <w:rsid w:val="0024286B"/>
    <w:rsid w:val="002444E9"/>
    <w:rsid w:val="00250E4C"/>
    <w:rsid w:val="00266458"/>
    <w:rsid w:val="002758A0"/>
    <w:rsid w:val="002C076A"/>
    <w:rsid w:val="002F411E"/>
    <w:rsid w:val="00316A4D"/>
    <w:rsid w:val="003926E9"/>
    <w:rsid w:val="003963BF"/>
    <w:rsid w:val="003B43E6"/>
    <w:rsid w:val="003C6DB6"/>
    <w:rsid w:val="003E3CD2"/>
    <w:rsid w:val="003F36F9"/>
    <w:rsid w:val="0044130E"/>
    <w:rsid w:val="004531D9"/>
    <w:rsid w:val="004553A2"/>
    <w:rsid w:val="00481EF4"/>
    <w:rsid w:val="004C79DB"/>
    <w:rsid w:val="004F0F22"/>
    <w:rsid w:val="00517B9C"/>
    <w:rsid w:val="0052204A"/>
    <w:rsid w:val="005777DF"/>
    <w:rsid w:val="005F231F"/>
    <w:rsid w:val="006422CF"/>
    <w:rsid w:val="0065166C"/>
    <w:rsid w:val="00655FB1"/>
    <w:rsid w:val="006A73AD"/>
    <w:rsid w:val="006C430B"/>
    <w:rsid w:val="007044B8"/>
    <w:rsid w:val="00705AB9"/>
    <w:rsid w:val="00705C6C"/>
    <w:rsid w:val="00737422"/>
    <w:rsid w:val="007C7CD0"/>
    <w:rsid w:val="007D15EE"/>
    <w:rsid w:val="007E7BA0"/>
    <w:rsid w:val="007F7915"/>
    <w:rsid w:val="0082644C"/>
    <w:rsid w:val="008321ED"/>
    <w:rsid w:val="00852101"/>
    <w:rsid w:val="00856B6F"/>
    <w:rsid w:val="00884570"/>
    <w:rsid w:val="008A477B"/>
    <w:rsid w:val="008C212F"/>
    <w:rsid w:val="008D02D6"/>
    <w:rsid w:val="008F2AFE"/>
    <w:rsid w:val="00902C84"/>
    <w:rsid w:val="009B10DC"/>
    <w:rsid w:val="009C0C9E"/>
    <w:rsid w:val="009F4EDA"/>
    <w:rsid w:val="00A02DDB"/>
    <w:rsid w:val="00A21B18"/>
    <w:rsid w:val="00A57C52"/>
    <w:rsid w:val="00A771B4"/>
    <w:rsid w:val="00A7764F"/>
    <w:rsid w:val="00B56226"/>
    <w:rsid w:val="00B630DD"/>
    <w:rsid w:val="00B7218D"/>
    <w:rsid w:val="00B8685B"/>
    <w:rsid w:val="00C3432E"/>
    <w:rsid w:val="00C90752"/>
    <w:rsid w:val="00CB0332"/>
    <w:rsid w:val="00CB0621"/>
    <w:rsid w:val="00CD2E67"/>
    <w:rsid w:val="00D274EB"/>
    <w:rsid w:val="00D3473C"/>
    <w:rsid w:val="00D64DBA"/>
    <w:rsid w:val="00D83EEC"/>
    <w:rsid w:val="00DA4E56"/>
    <w:rsid w:val="00DC2CF0"/>
    <w:rsid w:val="00DD037D"/>
    <w:rsid w:val="00DF2872"/>
    <w:rsid w:val="00E00AD2"/>
    <w:rsid w:val="00E04986"/>
    <w:rsid w:val="00E21CA8"/>
    <w:rsid w:val="00E34FC5"/>
    <w:rsid w:val="00E41B5F"/>
    <w:rsid w:val="00E435CF"/>
    <w:rsid w:val="00E46E27"/>
    <w:rsid w:val="00E728B3"/>
    <w:rsid w:val="00E91DEA"/>
    <w:rsid w:val="00EA7F7C"/>
    <w:rsid w:val="00EB61E1"/>
    <w:rsid w:val="00EC61B0"/>
    <w:rsid w:val="00ED3678"/>
    <w:rsid w:val="00EF4F78"/>
    <w:rsid w:val="00EF7BAE"/>
    <w:rsid w:val="00F141A6"/>
    <w:rsid w:val="00F33F56"/>
    <w:rsid w:val="00F6667A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7065F0A"/>
  <w14:defaultImageDpi w14:val="300"/>
  <w15:docId w15:val="{ABF15738-7CEB-BD4C-9983-F7A8FE37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1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SimSun" w:hAnsi="AGaramond" w:cs="AGaramond"/>
      <w:b/>
      <w:bCs/>
      <w:sz w:val="22"/>
      <w:szCs w:val="22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SimSun" w:hAnsi="AGaramond" w:cs="AGaramond"/>
      <w:sz w:val="22"/>
      <w:szCs w:val="2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SimSun" w:hAnsi="AGaramond" w:cs="AGaramond"/>
      <w:sz w:val="20"/>
      <w:szCs w:val="20"/>
      <w:lang w:eastAsia="sv-SE"/>
    </w:rPr>
  </w:style>
  <w:style w:type="paragraph" w:styleId="BodyText">
    <w:name w:val="Body Text"/>
    <w:basedOn w:val="Normal"/>
    <w:pPr>
      <w:spacing w:line="260" w:lineRule="atLeast"/>
    </w:pPr>
    <w:rPr>
      <w:rFonts w:ascii="AGaramond" w:eastAsia="SimSun" w:hAnsi="AGaramond" w:cs="AGaramond"/>
      <w:sz w:val="22"/>
      <w:szCs w:val="22"/>
      <w:lang w:eastAsia="sv-SE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eastAsia="SimSun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SimSun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52819"/>
    <w:rPr>
      <w:color w:val="0000FF"/>
      <w:u w:val="single"/>
    </w:rPr>
  </w:style>
  <w:style w:type="paragraph" w:styleId="BodyTextIndent">
    <w:name w:val="Body Text Indent"/>
    <w:basedOn w:val="Normal"/>
    <w:rsid w:val="0063686C"/>
    <w:pPr>
      <w:ind w:left="240" w:hanging="240"/>
    </w:pPr>
    <w:rPr>
      <w:rFonts w:eastAsia="SimSun"/>
      <w:bCs/>
      <w:lang w:eastAsia="sv-SE"/>
    </w:rPr>
  </w:style>
  <w:style w:type="character" w:styleId="FollowedHyperlink">
    <w:name w:val="FollowedHyperlink"/>
    <w:rsid w:val="00903951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7667">
                  <w:marLeft w:val="0"/>
                  <w:marRight w:val="0"/>
                  <w:marTop w:val="45"/>
                  <w:marBottom w:val="45"/>
                  <w:divBdr>
                    <w:top w:val="single" w:sz="2" w:space="0" w:color="222222"/>
                    <w:left w:val="single" w:sz="2" w:space="0" w:color="222222"/>
                    <w:bottom w:val="single" w:sz="2" w:space="0" w:color="222222"/>
                    <w:right w:val="single" w:sz="2" w:space="0" w:color="222222"/>
                  </w:divBdr>
                  <w:divsChild>
                    <w:div w:id="2141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news.se/static/content/HWWX/2022-01-03/928537183047266304.html%20%20(1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Teologiska institutionen</Company>
  <LinksUpToDate>false</LinksUpToDate>
  <CharactersWithSpaces>719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2007-06-15T10:15:00Z</cp:lastPrinted>
  <dcterms:created xsi:type="dcterms:W3CDTF">2024-12-09T13:35:00Z</dcterms:created>
  <dcterms:modified xsi:type="dcterms:W3CDTF">2024-12-09T13:35:00Z</dcterms:modified>
</cp:coreProperties>
</file>