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72834" w14:textId="77777777" w:rsidR="00F13E37" w:rsidRDefault="00F13E37" w:rsidP="00F13E37">
      <w:pPr>
        <w:pStyle w:val="Brevrubrik"/>
        <w:spacing w:line="280" w:lineRule="exact"/>
        <w:ind w:right="-268"/>
        <w:jc w:val="center"/>
        <w:rPr>
          <w:rFonts w:ascii="Times New Roman" w:hAnsi="Times New Roman" w:cs="Times New Roman"/>
        </w:rPr>
      </w:pPr>
      <w:r w:rsidRPr="00C80DEC">
        <w:rPr>
          <w:rFonts w:ascii="Times New Roman" w:hAnsi="Times New Roman" w:cs="Times New Roman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93202" wp14:editId="10D03A17">
                <wp:simplePos x="0" y="0"/>
                <wp:positionH relativeFrom="page">
                  <wp:posOffset>3806190</wp:posOffset>
                </wp:positionH>
                <wp:positionV relativeFrom="page">
                  <wp:posOffset>855980</wp:posOffset>
                </wp:positionV>
                <wp:extent cx="3051810" cy="518160"/>
                <wp:effectExtent l="0" t="0" r="21590" b="15240"/>
                <wp:wrapNone/>
                <wp:docPr id="204379850" name="Text Box 204379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80"/>
                            </w:tblGrid>
                            <w:tr w:rsidR="00F13E37" w14:paraId="3695A52B" w14:textId="77777777">
                              <w:trPr>
                                <w:trHeight w:val="708"/>
                              </w:trPr>
                              <w:tc>
                                <w:tcPr>
                                  <w:tcW w:w="2480" w:type="dxa"/>
                                </w:tcPr>
                                <w:p w14:paraId="6C2084DB" w14:textId="77777777" w:rsidR="00F13E37" w:rsidRDefault="00F13E37" w:rsidP="00F33845">
                                  <w:pPr>
                                    <w:pStyle w:val="BodyText"/>
                                    <w:jc w:val="right"/>
                                    <w:rPr>
                                      <w:rFonts w:ascii="Arial" w:hAnsi="Arial" w:cs="Arial"/>
                                      <w:bCs/>
                                      <w:cap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EE33C5" w14:textId="77777777" w:rsidR="00F13E37" w:rsidRDefault="00F13E37" w:rsidP="00F13E37">
                            <w:pPr>
                              <w:pStyle w:val="brevtopp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93202" id="_x0000_t202" coordsize="21600,21600" o:spt="202" path="m,l,21600r21600,l21600,xe">
                <v:stroke joinstyle="miter"/>
                <v:path gradientshapeok="t" o:connecttype="rect"/>
              </v:shapetype>
              <v:shape id="Text Box 204379850" o:spid="_x0000_s1026" type="#_x0000_t202" style="position:absolute;left:0;text-align:left;margin-left:299.7pt;margin-top:67.4pt;width:240.3pt;height:40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&#13;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80"/>
                      </w:tblGrid>
                      <w:tr w:rsidR="00F13E37" w14:paraId="3695A52B" w14:textId="77777777">
                        <w:trPr>
                          <w:trHeight w:val="708"/>
                        </w:trPr>
                        <w:tc>
                          <w:tcPr>
                            <w:tcW w:w="2480" w:type="dxa"/>
                          </w:tcPr>
                          <w:p w14:paraId="6C2084DB" w14:textId="77777777" w:rsidR="00F13E37" w:rsidRDefault="00F13E37" w:rsidP="00F33845">
                            <w:pPr>
                              <w:pStyle w:val="BodyText"/>
                              <w:jc w:val="right"/>
                              <w:rPr>
                                <w:rFonts w:ascii="Arial" w:hAnsi="Arial" w:cs="Arial"/>
                                <w:bCs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25EE33C5" w14:textId="77777777" w:rsidR="00F13E37" w:rsidRDefault="00F13E37" w:rsidP="00F13E37">
                      <w:pPr>
                        <w:pStyle w:val="brevtopp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</w:rPr>
        <w:t>LITTERATURLISTA</w:t>
      </w:r>
    </w:p>
    <w:p w14:paraId="11BE4263" w14:textId="77777777" w:rsidR="00F13E37" w:rsidRDefault="00F13E37" w:rsidP="00F13E37">
      <w:pPr>
        <w:pStyle w:val="Brevrubrik"/>
        <w:spacing w:line="280" w:lineRule="exact"/>
        <w:ind w:right="-268"/>
        <w:jc w:val="center"/>
        <w:rPr>
          <w:rFonts w:ascii="Times New Roman" w:hAnsi="Times New Roman" w:cs="Times New Roman"/>
        </w:rPr>
      </w:pPr>
    </w:p>
    <w:p w14:paraId="4B058E3B" w14:textId="4BB4E305" w:rsidR="00F13E37" w:rsidRDefault="00F13E37" w:rsidP="00F13E37">
      <w:pPr>
        <w:pStyle w:val="Brevrubrik"/>
        <w:spacing w:line="280" w:lineRule="exact"/>
        <w:ind w:right="-2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JAPS01, Japanska</w:t>
      </w:r>
      <w:r w:rsidRPr="00F33845">
        <w:rPr>
          <w:rFonts w:ascii="Times New Roman" w:hAnsi="Times New Roman" w:cs="Times New Roman"/>
        </w:rPr>
        <w:t xml:space="preserve">: </w:t>
      </w:r>
      <w:r w:rsidRPr="00F13E37">
        <w:rPr>
          <w:rFonts w:ascii="Times New Roman" w:hAnsi="Times New Roman" w:cs="Times New Roman"/>
        </w:rPr>
        <w:t>Japanska: Forskningsteman i japansk språkvetenskap, 7,5 hp</w:t>
      </w:r>
    </w:p>
    <w:p w14:paraId="450D47C3" w14:textId="77777777" w:rsidR="00A03BEA" w:rsidRPr="00A03BEA" w:rsidRDefault="00A03BEA" w:rsidP="00F13E37">
      <w:pPr>
        <w:pStyle w:val="Brevrubrik"/>
        <w:pBdr>
          <w:bottom w:val="single" w:sz="6" w:space="1" w:color="auto"/>
        </w:pBdr>
        <w:spacing w:line="280" w:lineRule="exact"/>
        <w:ind w:right="-268"/>
        <w:jc w:val="center"/>
        <w:rPr>
          <w:rFonts w:ascii="Times New Roman" w:hAnsi="Times New Roman" w:cs="Times New Roman"/>
        </w:rPr>
      </w:pPr>
      <w:r w:rsidRPr="00A03BEA">
        <w:rPr>
          <w:rFonts w:ascii="Times New Roman" w:hAnsi="Times New Roman" w:cs="Times New Roman"/>
        </w:rPr>
        <w:t>Japanese: Topics in Japanese Linguistics</w:t>
      </w:r>
    </w:p>
    <w:p w14:paraId="1C3ED5CA" w14:textId="0A494F3D" w:rsidR="00432A11" w:rsidRDefault="00F13E37" w:rsidP="009A51E3">
      <w:pPr>
        <w:pStyle w:val="Brevrubrik"/>
        <w:pBdr>
          <w:bottom w:val="single" w:sz="6" w:space="1" w:color="auto"/>
        </w:pBdr>
        <w:spacing w:line="280" w:lineRule="exact"/>
        <w:ind w:right="-2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Fastställd av styrelsen för </w:t>
      </w:r>
      <w:r w:rsidR="009374C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ektion 6 </w:t>
      </w:r>
      <w:r w:rsidR="009374C9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>-</w:t>
      </w:r>
      <w:r w:rsidR="009374C9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>-xx</w:t>
      </w:r>
      <w:r w:rsidR="00790809">
        <w:rPr>
          <w:rFonts w:ascii="Times New Roman" w:hAnsi="Times New Roman" w:cs="Times New Roman"/>
        </w:rPr>
        <w:br/>
      </w:r>
    </w:p>
    <w:p w14:paraId="437A0021" w14:textId="77777777" w:rsidR="00726FB9" w:rsidRPr="00726FB9" w:rsidRDefault="00726FB9" w:rsidP="00726FB9">
      <w:pPr>
        <w:pStyle w:val="Brevrubrik"/>
        <w:spacing w:line="280" w:lineRule="exact"/>
        <w:ind w:right="-268"/>
        <w:rPr>
          <w:rFonts w:ascii="Times New Roman" w:hAnsi="Times New Roman" w:cs="Times New Roman"/>
        </w:rPr>
      </w:pPr>
    </w:p>
    <w:p w14:paraId="488097A9" w14:textId="32D0FE67" w:rsidR="00516F34" w:rsidRPr="00594FCF" w:rsidRDefault="00516F34" w:rsidP="007364D7">
      <w:pPr>
        <w:pStyle w:val="Heading3"/>
        <w:rPr>
          <w:lang w:val="en-US"/>
        </w:rPr>
      </w:pPr>
      <w:r w:rsidRPr="00594FCF">
        <w:rPr>
          <w:lang w:val="en-US"/>
        </w:rPr>
        <w:t>Obligatorisk litteratur</w:t>
      </w:r>
    </w:p>
    <w:p w14:paraId="04A83009" w14:textId="1B02DD70" w:rsidR="00C22F3A" w:rsidRPr="00FC664A" w:rsidRDefault="00FC664A" w:rsidP="00FC664A">
      <w:pPr>
        <w:pStyle w:val="Litteratur"/>
        <w:rPr>
          <w:lang w:val="en-GB"/>
        </w:rPr>
      </w:pPr>
      <w:r w:rsidRPr="00FC664A">
        <w:rPr>
          <w:lang w:val="it-IT"/>
        </w:rPr>
        <w:t xml:space="preserve">Tsujimura, Natsuko (2014). </w:t>
      </w:r>
      <w:r w:rsidRPr="00FC664A">
        <w:rPr>
          <w:i/>
          <w:iCs/>
          <w:lang w:val="it-IT"/>
        </w:rPr>
        <w:t>An introduction to Japanese linguistics</w:t>
      </w:r>
      <w:r w:rsidRPr="00FC664A">
        <w:rPr>
          <w:lang w:val="it-IT"/>
        </w:rPr>
        <w:t>. 3. ed. Chichester: Wiley Blackwell. ISBN: 9781444337730 (41</w:t>
      </w:r>
      <w:r w:rsidRPr="00FC664A">
        <w:rPr>
          <w:lang w:val="en-GB"/>
        </w:rPr>
        <w:t>6 s.)</w:t>
      </w:r>
    </w:p>
    <w:p w14:paraId="6AB75C1B" w14:textId="77777777" w:rsidR="009554C9" w:rsidRPr="00C22F3A" w:rsidRDefault="009554C9" w:rsidP="00F168C3">
      <w:pPr>
        <w:pStyle w:val="Litteratur"/>
        <w:rPr>
          <w:lang w:val="sv-SE"/>
        </w:rPr>
      </w:pPr>
    </w:p>
    <w:p w14:paraId="25A75A1A" w14:textId="140BACF4" w:rsidR="00954918" w:rsidRDefault="00954918" w:rsidP="00E37CFC">
      <w:r w:rsidRPr="00954918">
        <w:t>Utöver den ordinarie kurslitteraturen görs ett urval av artiklar och bokkapitel för e</w:t>
      </w:r>
      <w:r>
        <w:t>n enskild inlämningsuppgift</w:t>
      </w:r>
      <w:r w:rsidRPr="00954918">
        <w:t>. Urvalet görs genom samråd mellan lärare och student</w:t>
      </w:r>
      <w:r w:rsidR="006E0B00">
        <w:t xml:space="preserve"> (c:a </w:t>
      </w:r>
      <w:r w:rsidR="00787C88">
        <w:t>15</w:t>
      </w:r>
      <w:r w:rsidR="006E0B00">
        <w:t>0 sid.)</w:t>
      </w:r>
      <w:r w:rsidRPr="00954918">
        <w:t>.</w:t>
      </w:r>
    </w:p>
    <w:p w14:paraId="7FFECC70" w14:textId="77777777" w:rsidR="00373784" w:rsidRPr="00E37CFC" w:rsidRDefault="00373784" w:rsidP="00E37CFC">
      <w:pPr>
        <w:rPr>
          <w:lang w:eastAsia="ja-JP"/>
        </w:rPr>
      </w:pPr>
    </w:p>
    <w:p w14:paraId="027593E2" w14:textId="77777777" w:rsidR="0033274E" w:rsidRPr="0033274E" w:rsidRDefault="0033274E" w:rsidP="0033274E">
      <w:pPr>
        <w:pStyle w:val="Litteratur"/>
        <w:rPr>
          <w:b/>
          <w:lang w:val="sv-SE"/>
        </w:rPr>
      </w:pPr>
      <w:r w:rsidRPr="0033274E">
        <w:rPr>
          <w:b/>
          <w:lang w:val="sv-SE"/>
        </w:rPr>
        <w:t xml:space="preserve">Referenslitteratur </w:t>
      </w:r>
    </w:p>
    <w:p w14:paraId="09E60513" w14:textId="77777777" w:rsidR="002845B6" w:rsidRPr="00252EAE" w:rsidRDefault="002845B6" w:rsidP="002845B6">
      <w:pPr>
        <w:pStyle w:val="references"/>
        <w:rPr>
          <w:rFonts w:cs="Times New Roman"/>
        </w:rPr>
      </w:pPr>
      <w:r w:rsidRPr="00252EAE">
        <w:rPr>
          <w:rFonts w:cs="Times New Roman"/>
        </w:rPr>
        <w:t xml:space="preserve">Asahi, Y., Usami, M. &amp; Inoue, F. (Red.) (2022) </w:t>
      </w:r>
      <w:r w:rsidRPr="009213CE">
        <w:rPr>
          <w:rFonts w:cs="Times New Roman"/>
          <w:i/>
          <w:iCs w:val="0"/>
          <w:lang w:val="en-US"/>
        </w:rPr>
        <w:t>Handbook of Japanese sociolinguistics</w:t>
      </w:r>
      <w:r w:rsidRPr="00252EAE">
        <w:rPr>
          <w:rFonts w:cs="Times New Roman"/>
        </w:rPr>
        <w:t>. De Gruyter Mouton. ISBN 9781501501470 (669 s.) [Elektronisk resurs]</w:t>
      </w:r>
    </w:p>
    <w:p w14:paraId="585D604D" w14:textId="77777777" w:rsidR="002845B6" w:rsidRPr="00252EAE" w:rsidRDefault="002845B6" w:rsidP="002845B6">
      <w:pPr>
        <w:pStyle w:val="references"/>
        <w:rPr>
          <w:rFonts w:cs="Times New Roman"/>
        </w:rPr>
      </w:pPr>
      <w:r w:rsidRPr="00252EAE">
        <w:rPr>
          <w:rFonts w:cs="Times New Roman"/>
        </w:rPr>
        <w:t xml:space="preserve">Hasegawa, Y. (2014) </w:t>
      </w:r>
      <w:r w:rsidRPr="005C4EDB">
        <w:rPr>
          <w:rFonts w:cs="Times New Roman"/>
          <w:i/>
          <w:iCs w:val="0"/>
          <w:lang w:val="en-US"/>
        </w:rPr>
        <w:t>Japanese: a linguistic introduction</w:t>
      </w:r>
      <w:r w:rsidRPr="00252EAE">
        <w:rPr>
          <w:rFonts w:cs="Times New Roman"/>
        </w:rPr>
        <w:t>. Cambridge, UK: Cambridge University Press. (392 s.) [Elektronisk resurs]</w:t>
      </w:r>
    </w:p>
    <w:p w14:paraId="11443EDF" w14:textId="77777777" w:rsidR="002845B6" w:rsidRPr="00252EAE" w:rsidRDefault="002845B6" w:rsidP="002845B6">
      <w:pPr>
        <w:pStyle w:val="references"/>
        <w:rPr>
          <w:rFonts w:cs="Times New Roman"/>
        </w:rPr>
      </w:pPr>
      <w:r w:rsidRPr="00252EAE">
        <w:rPr>
          <w:rFonts w:cs="Times New Roman"/>
        </w:rPr>
        <w:t xml:space="preserve">Hasegawa, Y. (Red.) </w:t>
      </w:r>
      <w:r w:rsidRPr="00252EAE">
        <w:rPr>
          <w:rFonts w:cs="Times New Roman"/>
          <w:lang w:val="en-US"/>
        </w:rPr>
        <w:t xml:space="preserve">(2018) </w:t>
      </w:r>
      <w:r w:rsidRPr="00252EAE">
        <w:rPr>
          <w:rFonts w:cs="Times New Roman"/>
          <w:i/>
          <w:iCs w:val="0"/>
          <w:lang w:val="en-US"/>
        </w:rPr>
        <w:t>Cambridge handbook of Japanese linguistics</w:t>
      </w:r>
      <w:r w:rsidRPr="00252EAE">
        <w:rPr>
          <w:rFonts w:cs="Times New Roman"/>
          <w:lang w:val="en-US"/>
        </w:rPr>
        <w:t xml:space="preserve">. </w:t>
      </w:r>
      <w:r w:rsidRPr="00252EAE">
        <w:rPr>
          <w:rFonts w:cs="Times New Roman"/>
        </w:rPr>
        <w:t xml:space="preserve">Cambridge University Press. ISBN 9781316884461 (760 s.) </w:t>
      </w:r>
      <w:bookmarkStart w:id="0" w:name="OLE_LINK1"/>
      <w:bookmarkStart w:id="1" w:name="OLE_LINK2"/>
      <w:r w:rsidRPr="00252EAE">
        <w:rPr>
          <w:rFonts w:cs="Times New Roman"/>
        </w:rPr>
        <w:t>[Elektronisk resurs]</w:t>
      </w:r>
      <w:bookmarkEnd w:id="0"/>
      <w:bookmarkEnd w:id="1"/>
    </w:p>
    <w:p w14:paraId="022C9CC6" w14:textId="77777777" w:rsidR="002845B6" w:rsidRPr="00252EAE" w:rsidRDefault="002845B6" w:rsidP="002845B6">
      <w:pPr>
        <w:pStyle w:val="references"/>
        <w:rPr>
          <w:rFonts w:cs="Times New Roman"/>
        </w:rPr>
      </w:pPr>
      <w:r w:rsidRPr="00252EAE">
        <w:rPr>
          <w:rFonts w:cs="Times New Roman"/>
        </w:rPr>
        <w:t xml:space="preserve">Heinrich, P. &amp; Ohara, U. (Red.) </w:t>
      </w:r>
      <w:r w:rsidRPr="00252EAE">
        <w:rPr>
          <w:rFonts w:cs="Times New Roman"/>
          <w:lang w:val="en-US"/>
        </w:rPr>
        <w:t xml:space="preserve">(2018) </w:t>
      </w:r>
      <w:r w:rsidRPr="00252EAE">
        <w:rPr>
          <w:rFonts w:cs="Times New Roman"/>
          <w:i/>
          <w:iCs w:val="0"/>
          <w:lang w:val="en-US"/>
        </w:rPr>
        <w:t>Routledge handbook of Japanese sociolinguistics.</w:t>
      </w:r>
      <w:r w:rsidRPr="00252EAE">
        <w:rPr>
          <w:rFonts w:cs="Times New Roman"/>
          <w:lang w:val="en-US"/>
        </w:rPr>
        <w:t xml:space="preserve"> Routledge. </w:t>
      </w:r>
      <w:r w:rsidRPr="00252EAE">
        <w:rPr>
          <w:rFonts w:cs="Times New Roman"/>
        </w:rPr>
        <w:t>(464 s.) [Elektronisk resurs]</w:t>
      </w:r>
    </w:p>
    <w:p w14:paraId="04870E68" w14:textId="77777777" w:rsidR="002845B6" w:rsidRPr="00252EAE" w:rsidRDefault="002845B6" w:rsidP="002845B6">
      <w:pPr>
        <w:pStyle w:val="references"/>
        <w:rPr>
          <w:rFonts w:cs="Times New Roman"/>
          <w:szCs w:val="24"/>
        </w:rPr>
      </w:pPr>
      <w:r w:rsidRPr="00252EAE">
        <w:rPr>
          <w:rFonts w:cs="Times New Roman"/>
          <w:szCs w:val="24"/>
          <w:lang w:val="en-US"/>
        </w:rPr>
        <w:t xml:space="preserve">Iwasaki, S. (2013). </w:t>
      </w:r>
      <w:r w:rsidRPr="00252EAE">
        <w:rPr>
          <w:rFonts w:cs="Times New Roman"/>
          <w:i/>
          <w:szCs w:val="24"/>
          <w:lang w:val="en-US"/>
        </w:rPr>
        <w:t>Japanese.</w:t>
      </w:r>
      <w:r w:rsidRPr="00252EAE">
        <w:rPr>
          <w:rFonts w:cs="Times New Roman"/>
          <w:szCs w:val="24"/>
          <w:lang w:val="en-US"/>
        </w:rPr>
        <w:t xml:space="preserve"> Revised edition. Amsterdam: John Benjamins Pub. Co. </w:t>
      </w:r>
      <w:r w:rsidRPr="00252EAE">
        <w:rPr>
          <w:rFonts w:cs="Times New Roman"/>
          <w:szCs w:val="24"/>
        </w:rPr>
        <w:t>ISBN: 9789027238184 (383 s.) [Elektronisk resurs]</w:t>
      </w:r>
    </w:p>
    <w:p w14:paraId="4C406148" w14:textId="77777777" w:rsidR="002845B6" w:rsidRPr="00252EAE" w:rsidRDefault="002845B6" w:rsidP="002845B6">
      <w:pPr>
        <w:pStyle w:val="references"/>
        <w:rPr>
          <w:rFonts w:cs="Times New Roman"/>
          <w:iCs w:val="0"/>
          <w:szCs w:val="24"/>
        </w:rPr>
      </w:pPr>
      <w:r w:rsidRPr="00252EAE">
        <w:rPr>
          <w:rFonts w:cs="Times New Roman"/>
          <w:szCs w:val="24"/>
        </w:rPr>
        <w:t xml:space="preserve">Jacobsen, W. &amp; Takubo, Y. (Red.) </w:t>
      </w:r>
      <w:r w:rsidRPr="00252EAE">
        <w:rPr>
          <w:rFonts w:cs="Times New Roman"/>
          <w:szCs w:val="24"/>
          <w:lang w:val="en-US"/>
        </w:rPr>
        <w:t xml:space="preserve">(2020) </w:t>
      </w:r>
      <w:r w:rsidRPr="00252EAE">
        <w:rPr>
          <w:rFonts w:cs="Times New Roman"/>
          <w:i/>
          <w:szCs w:val="24"/>
          <w:lang w:val="en-US"/>
        </w:rPr>
        <w:t>Handbook of Japanese semantics and pragmatics.</w:t>
      </w:r>
      <w:r w:rsidRPr="00252EAE">
        <w:rPr>
          <w:rFonts w:cs="Times New Roman"/>
          <w:iCs w:val="0"/>
          <w:szCs w:val="24"/>
          <w:lang w:val="en-US"/>
        </w:rPr>
        <w:t xml:space="preserve"> </w:t>
      </w:r>
      <w:r w:rsidRPr="00252EAE">
        <w:rPr>
          <w:rFonts w:cs="Times New Roman"/>
          <w:iCs w:val="0"/>
          <w:szCs w:val="24"/>
        </w:rPr>
        <w:t>De Gruyter Mouton. (843 s.) [Ele</w:t>
      </w:r>
      <w:r>
        <w:rPr>
          <w:rFonts w:cs="Times New Roman"/>
          <w:iCs w:val="0"/>
          <w:szCs w:val="24"/>
        </w:rPr>
        <w:t>k</w:t>
      </w:r>
      <w:r w:rsidRPr="00252EAE">
        <w:rPr>
          <w:rFonts w:cs="Times New Roman"/>
          <w:iCs w:val="0"/>
          <w:szCs w:val="24"/>
        </w:rPr>
        <w:t>tronisk resurs]</w:t>
      </w:r>
    </w:p>
    <w:p w14:paraId="5CE0EC26" w14:textId="77777777" w:rsidR="002845B6" w:rsidRPr="00252EAE" w:rsidRDefault="002845B6" w:rsidP="002845B6">
      <w:pPr>
        <w:pStyle w:val="references"/>
        <w:rPr>
          <w:rFonts w:cs="Times New Roman"/>
          <w:szCs w:val="24"/>
        </w:rPr>
      </w:pPr>
      <w:r w:rsidRPr="00252EAE">
        <w:rPr>
          <w:rFonts w:cs="Times New Roman"/>
          <w:szCs w:val="24"/>
        </w:rPr>
        <w:t xml:space="preserve">Kageyama, T. &amp; Kishimoto, H. (Red.) </w:t>
      </w:r>
      <w:r w:rsidRPr="00252EAE">
        <w:rPr>
          <w:rFonts w:cs="Times New Roman"/>
          <w:szCs w:val="24"/>
          <w:lang w:val="en-US"/>
        </w:rPr>
        <w:t xml:space="preserve">(2016) </w:t>
      </w:r>
      <w:r w:rsidRPr="00252EAE">
        <w:rPr>
          <w:rFonts w:cs="Times New Roman"/>
          <w:i/>
          <w:szCs w:val="24"/>
          <w:lang w:val="en-US"/>
        </w:rPr>
        <w:t>Handbook of Japanese lexicon and word formation</w:t>
      </w:r>
      <w:r w:rsidRPr="00252EAE">
        <w:rPr>
          <w:rFonts w:cs="Times New Roman"/>
          <w:szCs w:val="24"/>
          <w:lang w:val="en-US"/>
        </w:rPr>
        <w:t xml:space="preserve">. </w:t>
      </w:r>
      <w:r w:rsidRPr="00252EAE">
        <w:rPr>
          <w:rFonts w:cs="Times New Roman"/>
          <w:szCs w:val="24"/>
        </w:rPr>
        <w:t>Berlin; Boston: De Gruyter Mouton. (707 s.) [Elektronisk resurs]</w:t>
      </w:r>
    </w:p>
    <w:p w14:paraId="3BD05907" w14:textId="77777777" w:rsidR="002845B6" w:rsidRPr="00252EAE" w:rsidRDefault="002845B6" w:rsidP="002845B6">
      <w:pPr>
        <w:pStyle w:val="references"/>
        <w:rPr>
          <w:rFonts w:cs="Times New Roman"/>
          <w:szCs w:val="24"/>
        </w:rPr>
      </w:pPr>
      <w:r w:rsidRPr="00252EAE">
        <w:rPr>
          <w:rFonts w:cs="Times New Roman"/>
          <w:szCs w:val="24"/>
        </w:rPr>
        <w:t xml:space="preserve">Kubozono, H. (Red.) (2015). </w:t>
      </w:r>
      <w:r w:rsidRPr="00252EAE">
        <w:rPr>
          <w:rFonts w:cs="Times New Roman"/>
          <w:i/>
          <w:szCs w:val="24"/>
          <w:lang w:val="en-US"/>
        </w:rPr>
        <w:t>Handbook of Japanese phonetics and phonology</w:t>
      </w:r>
      <w:r w:rsidRPr="00252EAE">
        <w:rPr>
          <w:rFonts w:cs="Times New Roman"/>
          <w:szCs w:val="24"/>
          <w:lang w:val="en-US"/>
        </w:rPr>
        <w:t xml:space="preserve">. </w:t>
      </w:r>
      <w:r w:rsidRPr="00252EAE">
        <w:rPr>
          <w:rFonts w:cs="Times New Roman"/>
          <w:szCs w:val="24"/>
        </w:rPr>
        <w:t>Berlin; Boston: De Gruyter Mouton. ISBN: 9781614512523. (767 s.) [Elektronisk resurs]</w:t>
      </w:r>
    </w:p>
    <w:p w14:paraId="2E2C950F" w14:textId="77777777" w:rsidR="002845B6" w:rsidRPr="00252EAE" w:rsidRDefault="002845B6" w:rsidP="002845B6">
      <w:pPr>
        <w:pStyle w:val="references"/>
        <w:rPr>
          <w:rFonts w:cs="Times New Roman"/>
        </w:rPr>
      </w:pPr>
      <w:r w:rsidRPr="00252EAE">
        <w:rPr>
          <w:rFonts w:cs="Times New Roman"/>
          <w:lang w:val="en-US"/>
        </w:rPr>
        <w:lastRenderedPageBreak/>
        <w:t xml:space="preserve">Labrune, L. (2012) </w:t>
      </w:r>
      <w:r w:rsidRPr="00252EAE">
        <w:rPr>
          <w:rFonts w:cs="Times New Roman"/>
          <w:i/>
          <w:lang w:val="en-US"/>
        </w:rPr>
        <w:t>The phonology of Japanese</w:t>
      </w:r>
      <w:r w:rsidRPr="00252EAE">
        <w:rPr>
          <w:rFonts w:cs="Times New Roman"/>
          <w:lang w:val="en-US"/>
        </w:rPr>
        <w:t xml:space="preserve">. Oxford, UK: Oxford University Press. </w:t>
      </w:r>
      <w:r w:rsidRPr="00252EAE">
        <w:rPr>
          <w:rFonts w:cs="Times New Roman"/>
        </w:rPr>
        <w:t>(296 s.) [Elektronisk resurs]</w:t>
      </w:r>
    </w:p>
    <w:p w14:paraId="7F5F38DC" w14:textId="77777777" w:rsidR="002845B6" w:rsidRPr="00252EAE" w:rsidRDefault="002845B6" w:rsidP="002845B6">
      <w:pPr>
        <w:pStyle w:val="references"/>
        <w:rPr>
          <w:rFonts w:cs="Times New Roman"/>
        </w:rPr>
      </w:pPr>
      <w:r w:rsidRPr="00252EAE">
        <w:rPr>
          <w:rFonts w:cs="Times New Roman"/>
        </w:rPr>
        <w:t xml:space="preserve">Lagerholm, P. (2010) </w:t>
      </w:r>
      <w:r w:rsidRPr="00252EAE">
        <w:rPr>
          <w:rFonts w:cs="Times New Roman"/>
          <w:i/>
        </w:rPr>
        <w:t>Språkvetenskapliga uppsatser</w:t>
      </w:r>
      <w:r w:rsidRPr="00252EAE">
        <w:rPr>
          <w:rFonts w:cs="Times New Roman"/>
        </w:rPr>
        <w:t>. Lund: Studentlitteratur. (158 s.)</w:t>
      </w:r>
    </w:p>
    <w:p w14:paraId="03155D04" w14:textId="77777777" w:rsidR="002845B6" w:rsidRPr="00252EAE" w:rsidRDefault="002845B6" w:rsidP="002845B6">
      <w:pPr>
        <w:pStyle w:val="references"/>
        <w:rPr>
          <w:rFonts w:cs="Times New Roman"/>
          <w:lang w:val="it-IT"/>
        </w:rPr>
      </w:pPr>
      <w:r w:rsidRPr="00252EAE">
        <w:rPr>
          <w:rFonts w:cs="Times New Roman"/>
          <w:lang w:val="en-US"/>
        </w:rPr>
        <w:t xml:space="preserve">Litosseliti, L (Red.) (2018) </w:t>
      </w:r>
      <w:r w:rsidRPr="00252EAE">
        <w:rPr>
          <w:rFonts w:cs="Times New Roman"/>
          <w:i/>
          <w:lang w:val="en-US"/>
        </w:rPr>
        <w:t>Research methods in linguistics.</w:t>
      </w:r>
      <w:r w:rsidRPr="00252EAE">
        <w:rPr>
          <w:rFonts w:cs="Times New Roman"/>
          <w:lang w:val="en-US"/>
        </w:rPr>
        <w:t xml:space="preserve"> 2nd ed. Bloomsbury Publishing. ISBN: 9781350043435; 1350043435; 9781350043428; 1350043427. (376 s.)</w:t>
      </w:r>
    </w:p>
    <w:p w14:paraId="659E1720" w14:textId="77777777" w:rsidR="002845B6" w:rsidRPr="00252EAE" w:rsidRDefault="002845B6" w:rsidP="002845B6">
      <w:pPr>
        <w:pStyle w:val="references"/>
        <w:rPr>
          <w:rFonts w:cs="Times New Roman"/>
          <w:szCs w:val="24"/>
        </w:rPr>
      </w:pPr>
      <w:r w:rsidRPr="00252EAE">
        <w:rPr>
          <w:rFonts w:cs="Times New Roman"/>
          <w:szCs w:val="24"/>
          <w:lang w:val="en-US"/>
        </w:rPr>
        <w:t xml:space="preserve">Martin, S. E. (1988) </w:t>
      </w:r>
      <w:r w:rsidRPr="00252EAE">
        <w:rPr>
          <w:rFonts w:cs="Times New Roman"/>
          <w:i/>
          <w:szCs w:val="24"/>
          <w:lang w:val="en-US"/>
        </w:rPr>
        <w:t>A reference grammar of Japanese.</w:t>
      </w:r>
      <w:r w:rsidRPr="00252EAE">
        <w:rPr>
          <w:rFonts w:cs="Times New Roman"/>
          <w:szCs w:val="24"/>
          <w:lang w:val="en-US"/>
        </w:rPr>
        <w:t xml:space="preserve"> Rutland: Charles E. Tuttle Company. </w:t>
      </w:r>
      <w:r w:rsidRPr="00252EAE">
        <w:rPr>
          <w:rFonts w:cs="Times New Roman"/>
          <w:szCs w:val="24"/>
        </w:rPr>
        <w:t>(1198 s.). Även senare upplagor kan läsas.</w:t>
      </w:r>
    </w:p>
    <w:p w14:paraId="3C1D2FFF" w14:textId="77777777" w:rsidR="002845B6" w:rsidRPr="00252EAE" w:rsidRDefault="002845B6" w:rsidP="002845B6">
      <w:pPr>
        <w:pStyle w:val="references"/>
        <w:rPr>
          <w:rFonts w:cs="Times New Roman"/>
          <w:szCs w:val="24"/>
        </w:rPr>
      </w:pPr>
      <w:r w:rsidRPr="00252EAE">
        <w:rPr>
          <w:rFonts w:cs="Times New Roman"/>
          <w:szCs w:val="24"/>
          <w:lang w:val="en-US"/>
        </w:rPr>
        <w:t xml:space="preserve">Minami, M. (Red.) (2016) </w:t>
      </w:r>
      <w:r w:rsidRPr="00252EAE">
        <w:rPr>
          <w:rFonts w:cs="Times New Roman"/>
          <w:i/>
          <w:iCs w:val="0"/>
          <w:szCs w:val="24"/>
          <w:lang w:val="en-US"/>
        </w:rPr>
        <w:t>Handbook of Japanese applied linguistics.</w:t>
      </w:r>
      <w:r w:rsidRPr="00252EAE">
        <w:rPr>
          <w:rFonts w:cs="Times New Roman"/>
          <w:szCs w:val="24"/>
          <w:lang w:val="en-US"/>
        </w:rPr>
        <w:t xml:space="preserve"> </w:t>
      </w:r>
      <w:r w:rsidRPr="00252EAE">
        <w:rPr>
          <w:rFonts w:cs="Times New Roman"/>
          <w:szCs w:val="24"/>
        </w:rPr>
        <w:t>De Gruyter Mouton. (535 s.) [Elektronisk resurs]</w:t>
      </w:r>
    </w:p>
    <w:p w14:paraId="46C714CA" w14:textId="77777777" w:rsidR="002845B6" w:rsidRPr="00252EAE" w:rsidRDefault="002845B6" w:rsidP="002845B6">
      <w:pPr>
        <w:pStyle w:val="references"/>
        <w:rPr>
          <w:rFonts w:cs="Times New Roman"/>
          <w:szCs w:val="24"/>
          <w:lang w:val="en-US"/>
        </w:rPr>
      </w:pPr>
      <w:r w:rsidRPr="00252EAE">
        <w:rPr>
          <w:rFonts w:cs="Times New Roman"/>
          <w:szCs w:val="24"/>
        </w:rPr>
        <w:t xml:space="preserve">Miyagawa, S. &amp; Saito, M. (Red.) </w:t>
      </w:r>
      <w:r w:rsidRPr="00252EAE">
        <w:rPr>
          <w:rFonts w:cs="Times New Roman"/>
          <w:szCs w:val="24"/>
          <w:lang w:val="en-US"/>
        </w:rPr>
        <w:t xml:space="preserve">(2008) </w:t>
      </w:r>
      <w:r w:rsidRPr="00252EAE">
        <w:rPr>
          <w:rFonts w:cs="Times New Roman"/>
          <w:i/>
          <w:szCs w:val="24"/>
          <w:lang w:val="en-US"/>
        </w:rPr>
        <w:t>The Oxford handbook of Japanese linguistics</w:t>
      </w:r>
      <w:r w:rsidRPr="00252EAE">
        <w:rPr>
          <w:rFonts w:cs="Times New Roman"/>
          <w:szCs w:val="24"/>
          <w:lang w:val="en-US"/>
        </w:rPr>
        <w:t>. Oxford; New York: Oxford University Press. ISBN: 9780195307344. (553 s.) [</w:t>
      </w:r>
      <w:r w:rsidRPr="00561523">
        <w:rPr>
          <w:rFonts w:cs="Times New Roman"/>
          <w:szCs w:val="24"/>
        </w:rPr>
        <w:t>Elektronisk resurs</w:t>
      </w:r>
      <w:r w:rsidRPr="00252EAE">
        <w:rPr>
          <w:rFonts w:cs="Times New Roman"/>
          <w:szCs w:val="24"/>
          <w:lang w:val="en-US"/>
        </w:rPr>
        <w:t>]</w:t>
      </w:r>
    </w:p>
    <w:p w14:paraId="5E756A57" w14:textId="77777777" w:rsidR="002845B6" w:rsidRPr="00252EAE" w:rsidRDefault="002845B6" w:rsidP="002845B6">
      <w:pPr>
        <w:pStyle w:val="references"/>
        <w:rPr>
          <w:rFonts w:cs="Times New Roman"/>
          <w:szCs w:val="24"/>
        </w:rPr>
      </w:pPr>
      <w:r w:rsidRPr="00252EAE">
        <w:rPr>
          <w:rFonts w:cs="Times New Roman"/>
          <w:szCs w:val="24"/>
          <w:lang w:val="en-US"/>
        </w:rPr>
        <w:t xml:space="preserve">Nakayama, M. (Red.) (2015) </w:t>
      </w:r>
      <w:r w:rsidRPr="00252EAE">
        <w:rPr>
          <w:rFonts w:cs="Times New Roman"/>
          <w:i/>
          <w:iCs w:val="0"/>
          <w:szCs w:val="24"/>
          <w:lang w:val="en-US"/>
        </w:rPr>
        <w:t>Handbook of Japanese psycholinguistics.</w:t>
      </w:r>
      <w:r w:rsidRPr="00252EAE">
        <w:rPr>
          <w:rFonts w:cs="Times New Roman"/>
          <w:szCs w:val="24"/>
          <w:lang w:val="en-US"/>
        </w:rPr>
        <w:t xml:space="preserve"> </w:t>
      </w:r>
      <w:r w:rsidRPr="00252EAE">
        <w:rPr>
          <w:rFonts w:cs="Times New Roman"/>
          <w:szCs w:val="24"/>
        </w:rPr>
        <w:t>De Gruyter Mouton. (680 s.) [Elektronisk resurs]</w:t>
      </w:r>
    </w:p>
    <w:p w14:paraId="3AE8D53E" w14:textId="77777777" w:rsidR="002845B6" w:rsidRPr="00252EAE" w:rsidRDefault="002845B6" w:rsidP="002845B6">
      <w:pPr>
        <w:pStyle w:val="references"/>
        <w:rPr>
          <w:rFonts w:cs="Times New Roman"/>
          <w:szCs w:val="24"/>
        </w:rPr>
      </w:pPr>
      <w:r w:rsidRPr="00252EAE">
        <w:rPr>
          <w:rFonts w:cs="Times New Roman"/>
          <w:szCs w:val="24"/>
          <w:lang w:val="en-US"/>
        </w:rPr>
        <w:t xml:space="preserve">Pardeshi, P. &amp; Kageyama, T. (Red.) (2018) </w:t>
      </w:r>
      <w:r w:rsidRPr="00252EAE">
        <w:rPr>
          <w:rFonts w:cs="Times New Roman"/>
          <w:i/>
          <w:szCs w:val="24"/>
          <w:lang w:val="en-US"/>
        </w:rPr>
        <w:t>Handbook of Japanese contrastive linguistics</w:t>
      </w:r>
      <w:r w:rsidRPr="00252EAE">
        <w:rPr>
          <w:rFonts w:cs="Times New Roman"/>
          <w:szCs w:val="24"/>
          <w:lang w:val="en-US"/>
        </w:rPr>
        <w:t xml:space="preserve">. </w:t>
      </w:r>
      <w:r w:rsidRPr="00252EAE">
        <w:rPr>
          <w:rFonts w:cs="Times New Roman"/>
          <w:szCs w:val="24"/>
        </w:rPr>
        <w:t>Berlin; Boston: De Gruyter Mouton. (722 s.) [Elektronisk resurs]</w:t>
      </w:r>
    </w:p>
    <w:p w14:paraId="114976FB" w14:textId="77777777" w:rsidR="002845B6" w:rsidRPr="00252EAE" w:rsidRDefault="002845B6" w:rsidP="002845B6">
      <w:pPr>
        <w:pStyle w:val="references"/>
        <w:rPr>
          <w:rFonts w:cs="Times New Roman"/>
          <w:lang w:val="it-IT"/>
        </w:rPr>
      </w:pPr>
      <w:r w:rsidRPr="00252EAE">
        <w:rPr>
          <w:rFonts w:cs="Times New Roman"/>
        </w:rPr>
        <w:t xml:space="preserve">Podesva, R. J. &amp; Shasrma, D. (Red.) </w:t>
      </w:r>
      <w:r w:rsidRPr="00252EAE">
        <w:rPr>
          <w:rFonts w:cs="Times New Roman"/>
          <w:lang w:val="en-US"/>
        </w:rPr>
        <w:t xml:space="preserve">(2013) </w:t>
      </w:r>
      <w:r w:rsidRPr="00252EAE">
        <w:rPr>
          <w:rFonts w:cs="Times New Roman"/>
          <w:i/>
          <w:lang w:val="en-US"/>
        </w:rPr>
        <w:t>Research Methods in Linguistics</w:t>
      </w:r>
      <w:r w:rsidRPr="00252EAE">
        <w:rPr>
          <w:rFonts w:cs="Times New Roman"/>
          <w:lang w:val="en-US"/>
        </w:rPr>
        <w:t xml:space="preserve">. Cambridge University Press. </w:t>
      </w:r>
      <w:r w:rsidRPr="00252EAE">
        <w:rPr>
          <w:rFonts w:cs="Times New Roman"/>
        </w:rPr>
        <w:t>ISBN: 9781107696358 (hft.); 9781107014336 (inb.) (525 s.) [Elektronisk resurs]</w:t>
      </w:r>
    </w:p>
    <w:p w14:paraId="4A662B4A" w14:textId="77777777" w:rsidR="002845B6" w:rsidRPr="00252EAE" w:rsidRDefault="002845B6" w:rsidP="002845B6">
      <w:pPr>
        <w:pStyle w:val="references"/>
        <w:rPr>
          <w:rFonts w:cs="Times New Roman"/>
          <w:szCs w:val="24"/>
        </w:rPr>
      </w:pPr>
      <w:r w:rsidRPr="00252EAE">
        <w:rPr>
          <w:rFonts w:cs="Times New Roman"/>
          <w:szCs w:val="24"/>
        </w:rPr>
        <w:t xml:space="preserve">Shibatani, M., Miyagawa, S. &amp; Noda, H. (Reds.) (2017) </w:t>
      </w:r>
      <w:r w:rsidRPr="00745F4C">
        <w:rPr>
          <w:rFonts w:cs="Times New Roman"/>
          <w:i/>
          <w:szCs w:val="24"/>
          <w:lang w:val="en-US"/>
        </w:rPr>
        <w:t>Handbook of Japanese Syntax</w:t>
      </w:r>
      <w:r w:rsidRPr="00252EAE">
        <w:rPr>
          <w:rFonts w:cs="Times New Roman"/>
          <w:szCs w:val="24"/>
        </w:rPr>
        <w:t>. Berlin; Boston: De Gruyter Mouton. (852 s.) [Elektronisk resurs]</w:t>
      </w:r>
    </w:p>
    <w:p w14:paraId="6B38577C" w14:textId="77777777" w:rsidR="002845B6" w:rsidRPr="00252EAE" w:rsidRDefault="002845B6" w:rsidP="002845B6">
      <w:pPr>
        <w:pStyle w:val="references"/>
        <w:rPr>
          <w:rFonts w:cs="Times New Roman"/>
          <w:szCs w:val="24"/>
          <w:lang w:val="en-US"/>
        </w:rPr>
      </w:pPr>
      <w:r w:rsidRPr="00252EAE">
        <w:rPr>
          <w:rFonts w:cs="Times New Roman"/>
          <w:szCs w:val="24"/>
          <w:lang w:val="en-US"/>
        </w:rPr>
        <w:t xml:space="preserve">Tsujimura, N. (Red.) (2002) </w:t>
      </w:r>
      <w:r w:rsidRPr="00252EAE">
        <w:rPr>
          <w:rFonts w:cs="Times New Roman"/>
          <w:i/>
          <w:szCs w:val="24"/>
          <w:lang w:val="en-US"/>
        </w:rPr>
        <w:t>The handbook of Japanese linguistics.</w:t>
      </w:r>
      <w:r w:rsidRPr="00252EAE">
        <w:rPr>
          <w:rFonts w:cs="Times New Roman"/>
          <w:szCs w:val="24"/>
          <w:lang w:val="en-US"/>
        </w:rPr>
        <w:t xml:space="preserve"> Oxford: Blackwell Publishers. (560 s.) </w:t>
      </w:r>
      <w:r w:rsidRPr="004C5664">
        <w:rPr>
          <w:rFonts w:cs="Times New Roman"/>
          <w:szCs w:val="24"/>
        </w:rPr>
        <w:t>[Elektronisk resurs]</w:t>
      </w:r>
    </w:p>
    <w:p w14:paraId="6B8113C6" w14:textId="77777777" w:rsidR="002845B6" w:rsidRPr="00252EAE" w:rsidRDefault="002845B6" w:rsidP="002845B6">
      <w:pPr>
        <w:pStyle w:val="references"/>
        <w:rPr>
          <w:rFonts w:cs="Times New Roman"/>
          <w:szCs w:val="24"/>
          <w:lang w:val="en-US" w:eastAsia="ja-JP"/>
        </w:rPr>
      </w:pPr>
      <w:r w:rsidRPr="00252EAE">
        <w:rPr>
          <w:rFonts w:cs="Times New Roman"/>
          <w:lang w:val="en-US"/>
        </w:rPr>
        <w:t xml:space="preserve">Vance, T. (2008) </w:t>
      </w:r>
      <w:r w:rsidRPr="00252EAE">
        <w:rPr>
          <w:rFonts w:cs="Times New Roman"/>
          <w:i/>
          <w:lang w:val="en-US"/>
        </w:rPr>
        <w:t>The sounds of Japanese</w:t>
      </w:r>
      <w:r w:rsidRPr="00252EAE">
        <w:rPr>
          <w:rFonts w:cs="Times New Roman"/>
          <w:lang w:val="en-US"/>
        </w:rPr>
        <w:t>. Cambridge, UK: Cambridge University Press. ISBN: 9780521617543. (263 s.)</w:t>
      </w:r>
    </w:p>
    <w:p w14:paraId="344A96E2" w14:textId="181A0FC0" w:rsidR="00E472C1" w:rsidRPr="00E472C1" w:rsidRDefault="00E472C1" w:rsidP="00E472C1">
      <w:pPr>
        <w:tabs>
          <w:tab w:val="left" w:pos="7415"/>
        </w:tabs>
        <w:rPr>
          <w:lang w:val="en-US" w:eastAsia="ja-JP"/>
        </w:rPr>
      </w:pPr>
    </w:p>
    <w:sectPr w:rsidR="00E472C1" w:rsidRPr="00E472C1" w:rsidSect="00F40207">
      <w:headerReference w:type="default" r:id="rId7"/>
      <w:headerReference w:type="first" r:id="rId8"/>
      <w:footerReference w:type="first" r:id="rId9"/>
      <w:pgSz w:w="11900" w:h="16840" w:code="9"/>
      <w:pgMar w:top="1528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24A35" w14:textId="77777777" w:rsidR="002E2FCF" w:rsidRDefault="002E2FCF">
      <w:r>
        <w:separator/>
      </w:r>
    </w:p>
    <w:p w14:paraId="5FC593EA" w14:textId="77777777" w:rsidR="002E2FCF" w:rsidRDefault="002E2FCF"/>
  </w:endnote>
  <w:endnote w:type="continuationSeparator" w:id="0">
    <w:p w14:paraId="59513174" w14:textId="77777777" w:rsidR="002E2FCF" w:rsidRDefault="002E2FCF">
      <w:r>
        <w:continuationSeparator/>
      </w:r>
    </w:p>
    <w:p w14:paraId="1AE318F1" w14:textId="77777777" w:rsidR="002E2FCF" w:rsidRDefault="002E2F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D2E4F" w14:textId="77777777" w:rsidR="00C85F2E" w:rsidRDefault="00C85F2E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C8DDB" w14:textId="77777777" w:rsidR="002E2FCF" w:rsidRDefault="002E2FCF">
      <w:r>
        <w:separator/>
      </w:r>
    </w:p>
    <w:p w14:paraId="10DAD3C4" w14:textId="77777777" w:rsidR="002E2FCF" w:rsidRDefault="002E2FCF"/>
  </w:footnote>
  <w:footnote w:type="continuationSeparator" w:id="0">
    <w:p w14:paraId="715B5B3B" w14:textId="77777777" w:rsidR="002E2FCF" w:rsidRDefault="002E2FCF">
      <w:r>
        <w:continuationSeparator/>
      </w:r>
    </w:p>
    <w:p w14:paraId="58C7D494" w14:textId="77777777" w:rsidR="002E2FCF" w:rsidRDefault="002E2F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CDAE2" w14:textId="77777777" w:rsidR="00C85F2E" w:rsidRDefault="00C85F2E">
    <w:pPr>
      <w:pStyle w:val="Header"/>
      <w:ind w:left="0"/>
    </w:pPr>
  </w:p>
  <w:p w14:paraId="7CA5DE19" w14:textId="77777777" w:rsidR="00C85F2E" w:rsidRDefault="00C85F2E">
    <w:pPr>
      <w:pStyle w:val="Header"/>
      <w:ind w:left="0"/>
    </w:pPr>
  </w:p>
  <w:p w14:paraId="024668A9" w14:textId="77777777" w:rsidR="00C85F2E" w:rsidRDefault="00CB6C8E">
    <w:pPr>
      <w:pStyle w:val="Header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F33845">
      <w:rPr>
        <w:noProof/>
      </w:rPr>
      <w:t>2</w:t>
    </w:r>
    <w:r>
      <w:fldChar w:fldCharType="end"/>
    </w:r>
  </w:p>
  <w:p w14:paraId="531550CF" w14:textId="77777777" w:rsidR="00B0643B" w:rsidRDefault="00B0643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89545" w14:textId="3AFDE4B4" w:rsidR="00C85F2E" w:rsidRDefault="00D24F98">
    <w:pPr>
      <w:pStyle w:val="Header"/>
      <w:ind w:left="-1134"/>
    </w:pP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845535" wp14:editId="0B573D57">
              <wp:simplePos x="0" y="0"/>
              <wp:positionH relativeFrom="page">
                <wp:posOffset>656157</wp:posOffset>
              </wp:positionH>
              <wp:positionV relativeFrom="page">
                <wp:posOffset>1688631</wp:posOffset>
              </wp:positionV>
              <wp:extent cx="3148965" cy="59690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53149D" w14:textId="77777777" w:rsidR="00D24F98" w:rsidRDefault="00D24F98" w:rsidP="00D24F98">
                          <w:pPr>
                            <w:pStyle w:val="Instavd"/>
                          </w:pPr>
                          <w:r>
                            <w:t>Språk- och litteraturcentrum</w:t>
                          </w:r>
                        </w:p>
                        <w:p w14:paraId="024A8928" w14:textId="77777777" w:rsidR="00D24F98" w:rsidRDefault="00D24F98" w:rsidP="00D24F98">
                          <w:pPr>
                            <w:pStyle w:val="Instavd"/>
                          </w:pPr>
                          <w:r>
                            <w:t>japanska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455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1.65pt;margin-top:132.95pt;width:247.95pt;height:4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" filled="f" stroked="f">
              <v:textbox inset="0,0,0,0">
                <w:txbxContent>
                  <w:p w14:paraId="0453149D" w14:textId="77777777" w:rsidR="00D24F98" w:rsidRDefault="00D24F98" w:rsidP="00D24F98">
                    <w:pPr>
                      <w:pStyle w:val="Instavd"/>
                    </w:pPr>
                    <w:r>
                      <w:t>Språk- och litteraturcentrum</w:t>
                    </w:r>
                  </w:p>
                  <w:p w14:paraId="024A8928" w14:textId="77777777" w:rsidR="00D24F98" w:rsidRDefault="00D24F98" w:rsidP="00D24F98">
                    <w:pPr>
                      <w:pStyle w:val="Instavd"/>
                    </w:pPr>
                    <w:r>
                      <w:t>japanska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B6C8E">
      <w:rPr>
        <w:noProof/>
        <w:lang w:eastAsia="zh-CN"/>
      </w:rPr>
      <w:drawing>
        <wp:anchor distT="0" distB="0" distL="114300" distR="114300" simplePos="0" relativeHeight="251657216" behindDoc="0" locked="0" layoutInCell="1" allowOverlap="1" wp14:anchorId="3F6A9B21" wp14:editId="77CE2158">
          <wp:simplePos x="0" y="0"/>
          <wp:positionH relativeFrom="page">
            <wp:posOffset>697230</wp:posOffset>
          </wp:positionH>
          <wp:positionV relativeFrom="page">
            <wp:posOffset>396240</wp:posOffset>
          </wp:positionV>
          <wp:extent cx="977900" cy="121920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436E27" w14:textId="2A986D09" w:rsidR="00C85F2E" w:rsidRDefault="00C85F2E">
    <w:pPr>
      <w:pStyle w:val="Header"/>
    </w:pPr>
  </w:p>
  <w:p w14:paraId="33F3711D" w14:textId="6AAAF174" w:rsidR="00C85F2E" w:rsidRDefault="00C85F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0739"/>
    <w:multiLevelType w:val="multilevel"/>
    <w:tmpl w:val="B0C2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1314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D0"/>
    <w:rsid w:val="00013A45"/>
    <w:rsid w:val="00024C8C"/>
    <w:rsid w:val="000469C9"/>
    <w:rsid w:val="00047AC3"/>
    <w:rsid w:val="00047C11"/>
    <w:rsid w:val="0005689B"/>
    <w:rsid w:val="00065F3C"/>
    <w:rsid w:val="00076C46"/>
    <w:rsid w:val="00082412"/>
    <w:rsid w:val="000B086B"/>
    <w:rsid w:val="000B3BD7"/>
    <w:rsid w:val="000B6823"/>
    <w:rsid w:val="000C3E90"/>
    <w:rsid w:val="000D75EF"/>
    <w:rsid w:val="000D7DCE"/>
    <w:rsid w:val="000E232E"/>
    <w:rsid w:val="000E6124"/>
    <w:rsid w:val="000F311B"/>
    <w:rsid w:val="000F3319"/>
    <w:rsid w:val="00116752"/>
    <w:rsid w:val="00130DA3"/>
    <w:rsid w:val="00133C56"/>
    <w:rsid w:val="0013568C"/>
    <w:rsid w:val="001670CA"/>
    <w:rsid w:val="00182B1F"/>
    <w:rsid w:val="00192632"/>
    <w:rsid w:val="00195147"/>
    <w:rsid w:val="001A20E7"/>
    <w:rsid w:val="001A357D"/>
    <w:rsid w:val="001C7EB8"/>
    <w:rsid w:val="001D4C8D"/>
    <w:rsid w:val="001E19EC"/>
    <w:rsid w:val="001E27B0"/>
    <w:rsid w:val="00201765"/>
    <w:rsid w:val="00203A11"/>
    <w:rsid w:val="002105D6"/>
    <w:rsid w:val="002132A6"/>
    <w:rsid w:val="0022235F"/>
    <w:rsid w:val="0024785A"/>
    <w:rsid w:val="002515AE"/>
    <w:rsid w:val="002633D8"/>
    <w:rsid w:val="00272DA6"/>
    <w:rsid w:val="002845B6"/>
    <w:rsid w:val="002873B3"/>
    <w:rsid w:val="002B7BA3"/>
    <w:rsid w:val="002D2C8A"/>
    <w:rsid w:val="002E2FCF"/>
    <w:rsid w:val="002E3188"/>
    <w:rsid w:val="002F7B76"/>
    <w:rsid w:val="00300CCB"/>
    <w:rsid w:val="0030351D"/>
    <w:rsid w:val="0033274E"/>
    <w:rsid w:val="00352B79"/>
    <w:rsid w:val="00354BDF"/>
    <w:rsid w:val="00373784"/>
    <w:rsid w:val="003B3F86"/>
    <w:rsid w:val="003B55A3"/>
    <w:rsid w:val="003D3760"/>
    <w:rsid w:val="003D46B5"/>
    <w:rsid w:val="003F340D"/>
    <w:rsid w:val="00413FA9"/>
    <w:rsid w:val="004215DA"/>
    <w:rsid w:val="00427BB0"/>
    <w:rsid w:val="00432A11"/>
    <w:rsid w:val="0045631D"/>
    <w:rsid w:val="004718CF"/>
    <w:rsid w:val="004936D3"/>
    <w:rsid w:val="00494D37"/>
    <w:rsid w:val="00496496"/>
    <w:rsid w:val="004A18C7"/>
    <w:rsid w:val="004A4A5D"/>
    <w:rsid w:val="004A51CB"/>
    <w:rsid w:val="004C2A03"/>
    <w:rsid w:val="004C4CDE"/>
    <w:rsid w:val="004E09A8"/>
    <w:rsid w:val="004E3528"/>
    <w:rsid w:val="004E372A"/>
    <w:rsid w:val="00501FD7"/>
    <w:rsid w:val="005133B5"/>
    <w:rsid w:val="0051373A"/>
    <w:rsid w:val="00516F34"/>
    <w:rsid w:val="00536653"/>
    <w:rsid w:val="00542B63"/>
    <w:rsid w:val="00542BB1"/>
    <w:rsid w:val="005549D8"/>
    <w:rsid w:val="005726E7"/>
    <w:rsid w:val="00572AAC"/>
    <w:rsid w:val="0057647E"/>
    <w:rsid w:val="00585890"/>
    <w:rsid w:val="00587C45"/>
    <w:rsid w:val="00594FCF"/>
    <w:rsid w:val="005A66D6"/>
    <w:rsid w:val="005B27DC"/>
    <w:rsid w:val="005B2F2B"/>
    <w:rsid w:val="005C0B60"/>
    <w:rsid w:val="005C45D4"/>
    <w:rsid w:val="005D39DF"/>
    <w:rsid w:val="005D63FE"/>
    <w:rsid w:val="005D7516"/>
    <w:rsid w:val="00605CD7"/>
    <w:rsid w:val="006253D0"/>
    <w:rsid w:val="0063415C"/>
    <w:rsid w:val="006342AB"/>
    <w:rsid w:val="00643E3A"/>
    <w:rsid w:val="00655739"/>
    <w:rsid w:val="006570B1"/>
    <w:rsid w:val="006635B5"/>
    <w:rsid w:val="006672E5"/>
    <w:rsid w:val="006826DD"/>
    <w:rsid w:val="006A3A90"/>
    <w:rsid w:val="006A7E8F"/>
    <w:rsid w:val="006B729C"/>
    <w:rsid w:val="006D12C1"/>
    <w:rsid w:val="006D21D5"/>
    <w:rsid w:val="006E0B00"/>
    <w:rsid w:val="006F2488"/>
    <w:rsid w:val="007036F0"/>
    <w:rsid w:val="00726FB9"/>
    <w:rsid w:val="00731DA2"/>
    <w:rsid w:val="00734605"/>
    <w:rsid w:val="0073499C"/>
    <w:rsid w:val="007364D7"/>
    <w:rsid w:val="0073668D"/>
    <w:rsid w:val="00761B05"/>
    <w:rsid w:val="0077208D"/>
    <w:rsid w:val="00781143"/>
    <w:rsid w:val="00781573"/>
    <w:rsid w:val="00787C88"/>
    <w:rsid w:val="00790809"/>
    <w:rsid w:val="007963AB"/>
    <w:rsid w:val="00797D79"/>
    <w:rsid w:val="00797FE8"/>
    <w:rsid w:val="007A317B"/>
    <w:rsid w:val="007B3DE7"/>
    <w:rsid w:val="007C21F3"/>
    <w:rsid w:val="007C25F1"/>
    <w:rsid w:val="007C6D55"/>
    <w:rsid w:val="007D1DEF"/>
    <w:rsid w:val="007E5D70"/>
    <w:rsid w:val="007E6BFF"/>
    <w:rsid w:val="007E6C64"/>
    <w:rsid w:val="007F42D7"/>
    <w:rsid w:val="0080732F"/>
    <w:rsid w:val="008226EB"/>
    <w:rsid w:val="008364C6"/>
    <w:rsid w:val="008417C3"/>
    <w:rsid w:val="008525A2"/>
    <w:rsid w:val="008C204E"/>
    <w:rsid w:val="00904FA1"/>
    <w:rsid w:val="00926DB4"/>
    <w:rsid w:val="009374C9"/>
    <w:rsid w:val="00954918"/>
    <w:rsid w:val="009554C9"/>
    <w:rsid w:val="0096292C"/>
    <w:rsid w:val="009634D4"/>
    <w:rsid w:val="009738F1"/>
    <w:rsid w:val="00982083"/>
    <w:rsid w:val="009833C5"/>
    <w:rsid w:val="009862C8"/>
    <w:rsid w:val="009867A2"/>
    <w:rsid w:val="009A2135"/>
    <w:rsid w:val="009A51E3"/>
    <w:rsid w:val="009A5577"/>
    <w:rsid w:val="009B08B8"/>
    <w:rsid w:val="009B7C15"/>
    <w:rsid w:val="009C63F8"/>
    <w:rsid w:val="009D4AB2"/>
    <w:rsid w:val="009D55BC"/>
    <w:rsid w:val="009E48F9"/>
    <w:rsid w:val="009F0B41"/>
    <w:rsid w:val="00A03BEA"/>
    <w:rsid w:val="00A11E46"/>
    <w:rsid w:val="00A12B6E"/>
    <w:rsid w:val="00A13A08"/>
    <w:rsid w:val="00A331DD"/>
    <w:rsid w:val="00A45A03"/>
    <w:rsid w:val="00A51868"/>
    <w:rsid w:val="00A63645"/>
    <w:rsid w:val="00A646F8"/>
    <w:rsid w:val="00A85D5F"/>
    <w:rsid w:val="00A87454"/>
    <w:rsid w:val="00A87633"/>
    <w:rsid w:val="00AA080C"/>
    <w:rsid w:val="00AB4BB2"/>
    <w:rsid w:val="00AC7D21"/>
    <w:rsid w:val="00AF567A"/>
    <w:rsid w:val="00B0643B"/>
    <w:rsid w:val="00B3606F"/>
    <w:rsid w:val="00B410DB"/>
    <w:rsid w:val="00B65EAB"/>
    <w:rsid w:val="00B72698"/>
    <w:rsid w:val="00B7722E"/>
    <w:rsid w:val="00B82DBC"/>
    <w:rsid w:val="00B83AB5"/>
    <w:rsid w:val="00BA63C3"/>
    <w:rsid w:val="00BA694A"/>
    <w:rsid w:val="00BB48AE"/>
    <w:rsid w:val="00BD1A43"/>
    <w:rsid w:val="00BD7823"/>
    <w:rsid w:val="00C1171C"/>
    <w:rsid w:val="00C1416E"/>
    <w:rsid w:val="00C22F3A"/>
    <w:rsid w:val="00C25FBB"/>
    <w:rsid w:val="00C342E8"/>
    <w:rsid w:val="00C7201B"/>
    <w:rsid w:val="00C80DEC"/>
    <w:rsid w:val="00C85F2E"/>
    <w:rsid w:val="00C864B1"/>
    <w:rsid w:val="00C957A0"/>
    <w:rsid w:val="00CA4E3C"/>
    <w:rsid w:val="00CB6C8E"/>
    <w:rsid w:val="00CC0375"/>
    <w:rsid w:val="00CC3670"/>
    <w:rsid w:val="00CE598C"/>
    <w:rsid w:val="00CF7304"/>
    <w:rsid w:val="00D0394E"/>
    <w:rsid w:val="00D21450"/>
    <w:rsid w:val="00D24F98"/>
    <w:rsid w:val="00D30ACB"/>
    <w:rsid w:val="00D34F8C"/>
    <w:rsid w:val="00D35BAA"/>
    <w:rsid w:val="00D84170"/>
    <w:rsid w:val="00D87093"/>
    <w:rsid w:val="00D947BA"/>
    <w:rsid w:val="00DA0765"/>
    <w:rsid w:val="00DB47B1"/>
    <w:rsid w:val="00DC159C"/>
    <w:rsid w:val="00DC41E1"/>
    <w:rsid w:val="00DD77A6"/>
    <w:rsid w:val="00DE643F"/>
    <w:rsid w:val="00DF6791"/>
    <w:rsid w:val="00E25F3D"/>
    <w:rsid w:val="00E27761"/>
    <w:rsid w:val="00E320B2"/>
    <w:rsid w:val="00E330EC"/>
    <w:rsid w:val="00E37CFC"/>
    <w:rsid w:val="00E405CE"/>
    <w:rsid w:val="00E472C1"/>
    <w:rsid w:val="00E50593"/>
    <w:rsid w:val="00E57CEF"/>
    <w:rsid w:val="00E60B11"/>
    <w:rsid w:val="00E84E97"/>
    <w:rsid w:val="00E870F8"/>
    <w:rsid w:val="00EA12D2"/>
    <w:rsid w:val="00EB43A7"/>
    <w:rsid w:val="00EB4FDF"/>
    <w:rsid w:val="00EB6691"/>
    <w:rsid w:val="00ED2CE5"/>
    <w:rsid w:val="00ED3F26"/>
    <w:rsid w:val="00EE1050"/>
    <w:rsid w:val="00EE32DA"/>
    <w:rsid w:val="00EF595D"/>
    <w:rsid w:val="00F13E37"/>
    <w:rsid w:val="00F168C3"/>
    <w:rsid w:val="00F238ED"/>
    <w:rsid w:val="00F24FB0"/>
    <w:rsid w:val="00F33845"/>
    <w:rsid w:val="00F40207"/>
    <w:rsid w:val="00F450A8"/>
    <w:rsid w:val="00F733C4"/>
    <w:rsid w:val="00F74FEE"/>
    <w:rsid w:val="00F83FFB"/>
    <w:rsid w:val="00FC664A"/>
    <w:rsid w:val="00FD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148BA7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B6C8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sv-S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7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364D7"/>
    <w:pPr>
      <w:keepNext/>
      <w:spacing w:before="360" w:after="120" w:line="280" w:lineRule="exact"/>
      <w:ind w:right="-268"/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364D7"/>
    <w:rPr>
      <w:rFonts w:ascii="Times New Roman" w:eastAsia="MS Mincho" w:hAnsi="Times New Roman" w:cs="Times New Roman"/>
      <w:b/>
      <w:sz w:val="24"/>
      <w:szCs w:val="24"/>
      <w:lang w:eastAsia="sv-SE"/>
    </w:rPr>
  </w:style>
  <w:style w:type="paragraph" w:customStyle="1" w:styleId="Brevrubrik">
    <w:name w:val="Brevrubrik"/>
    <w:basedOn w:val="Normal"/>
    <w:rsid w:val="00CB6C8E"/>
    <w:pPr>
      <w:keepNext/>
      <w:spacing w:line="260" w:lineRule="atLeast"/>
      <w:outlineLvl w:val="0"/>
    </w:pPr>
    <w:rPr>
      <w:rFonts w:ascii="Frutiger 45 Light" w:hAnsi="Frutiger 45 Light" w:cs="Frutiger 45 Light"/>
      <w:b/>
      <w:bCs/>
    </w:rPr>
  </w:style>
  <w:style w:type="paragraph" w:customStyle="1" w:styleId="Litteratur">
    <w:name w:val="Litteratur"/>
    <w:basedOn w:val="Normal"/>
    <w:qFormat/>
    <w:rsid w:val="00F168C3"/>
    <w:pPr>
      <w:tabs>
        <w:tab w:val="left" w:pos="540"/>
      </w:tabs>
      <w:spacing w:before="60" w:after="60" w:line="280" w:lineRule="exact"/>
      <w:ind w:left="567" w:right="-268" w:hanging="567"/>
    </w:pPr>
    <w:rPr>
      <w:lang w:val="en-US" w:eastAsia="ja-JP"/>
    </w:rPr>
  </w:style>
  <w:style w:type="paragraph" w:styleId="BodyText">
    <w:name w:val="Body Text"/>
    <w:basedOn w:val="Normal"/>
    <w:link w:val="BodyTextChar"/>
    <w:uiPriority w:val="99"/>
    <w:rsid w:val="00CB6C8E"/>
    <w:pPr>
      <w:spacing w:line="260" w:lineRule="atLeast"/>
    </w:pPr>
    <w:rPr>
      <w:rFonts w:ascii="AGaramond" w:hAnsi="AGaramond" w:cs="A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CB6C8E"/>
    <w:rPr>
      <w:rFonts w:ascii="AGaramond" w:eastAsia="MS Mincho" w:hAnsi="AGaramond" w:cs="AGaramond"/>
      <w:lang w:eastAsia="sv-SE"/>
    </w:rPr>
  </w:style>
  <w:style w:type="paragraph" w:styleId="Header">
    <w:name w:val="header"/>
    <w:basedOn w:val="Normal"/>
    <w:link w:val="HeaderChar"/>
    <w:uiPriority w:val="99"/>
    <w:rsid w:val="00CB6C8E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B6C8E"/>
    <w:rPr>
      <w:rFonts w:ascii="AGaramond" w:eastAsia="MS Mincho" w:hAnsi="AGaramond" w:cs="AGaramond"/>
      <w:lang w:eastAsia="sv-SE"/>
    </w:rPr>
  </w:style>
  <w:style w:type="paragraph" w:customStyle="1" w:styleId="sidfotslinje">
    <w:name w:val="sidfotslinje"/>
    <w:basedOn w:val="Footer"/>
    <w:rsid w:val="00CB6C8E"/>
    <w:pPr>
      <w:pBdr>
        <w:bottom w:val="single" w:sz="2" w:space="0" w:color="auto"/>
      </w:pBdr>
      <w:tabs>
        <w:tab w:val="clear" w:pos="4536"/>
        <w:tab w:val="clear" w:pos="9072"/>
      </w:tabs>
      <w:spacing w:after="120"/>
      <w:ind w:left="-1060" w:right="-1076"/>
    </w:pPr>
    <w:rPr>
      <w:rFonts w:ascii="Frutiger 45 Light" w:hAnsi="Frutiger 45 Light" w:cs="Frutiger 45 Light"/>
      <w:sz w:val="8"/>
      <w:szCs w:val="8"/>
    </w:rPr>
  </w:style>
  <w:style w:type="paragraph" w:customStyle="1" w:styleId="brevtopp">
    <w:name w:val="brevtopp"/>
    <w:basedOn w:val="Normal"/>
    <w:rsid w:val="00CB6C8E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Instavd">
    <w:name w:val="Inst./avd."/>
    <w:basedOn w:val="Normal"/>
    <w:rsid w:val="00CB6C8E"/>
    <w:pPr>
      <w:spacing w:line="280" w:lineRule="exact"/>
    </w:pPr>
    <w:rPr>
      <w:rFonts w:ascii="Frutiger 45 Light" w:hAnsi="Frutiger 45 Light" w:cs="Frutiger 45 Light"/>
      <w:i/>
      <w:iCs/>
      <w:spacing w:val="2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B6C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C8E"/>
    <w:rPr>
      <w:rFonts w:ascii="Times New Roman" w:eastAsia="MS Mincho" w:hAnsi="Times New Roman" w:cs="Times New Roman"/>
      <w:sz w:val="24"/>
      <w:szCs w:val="24"/>
      <w:lang w:eastAsia="sv-S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v-SE"/>
    </w:rPr>
  </w:style>
  <w:style w:type="character" w:styleId="Emphasis">
    <w:name w:val="Emphasis"/>
    <w:basedOn w:val="DefaultParagraphFont"/>
    <w:uiPriority w:val="20"/>
    <w:qFormat/>
    <w:rsid w:val="00CA4E3C"/>
    <w:rPr>
      <w:i/>
      <w:iCs/>
    </w:rPr>
  </w:style>
  <w:style w:type="paragraph" w:customStyle="1" w:styleId="Bibliografi">
    <w:name w:val="Bibliografi"/>
    <w:rsid w:val="00655739"/>
    <w:pPr>
      <w:snapToGrid w:val="0"/>
      <w:spacing w:beforeLines="50" w:afterLines="50" w:after="0" w:line="240" w:lineRule="auto"/>
      <w:ind w:left="250" w:hangingChars="250" w:hanging="250"/>
    </w:pPr>
    <w:rPr>
      <w:rFonts w:ascii="Times New Roman" w:eastAsia="MS Mincho" w:hAnsi="Times New Roman" w:cs="Times New Roman"/>
      <w:noProof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0F31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F311B"/>
    <w:rPr>
      <w:color w:val="605E5C"/>
      <w:shd w:val="clear" w:color="auto" w:fill="E1DFDD"/>
    </w:rPr>
  </w:style>
  <w:style w:type="paragraph" w:customStyle="1" w:styleId="references">
    <w:name w:val="references"/>
    <w:basedOn w:val="Normal"/>
    <w:qFormat/>
    <w:rsid w:val="0033274E"/>
    <w:pPr>
      <w:tabs>
        <w:tab w:val="left" w:pos="540"/>
      </w:tabs>
      <w:spacing w:before="60" w:after="240" w:line="280" w:lineRule="exact"/>
      <w:ind w:left="567" w:hanging="567"/>
    </w:pPr>
    <w:rPr>
      <w:rFonts w:ascii="Times" w:hAnsi="Times" w:cs="Arial"/>
      <w:bCs/>
      <w:i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IT-enheten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Brolin</dc:creator>
  <cp:lastModifiedBy>Microsoft Office User</cp:lastModifiedBy>
  <cp:revision>2</cp:revision>
  <dcterms:created xsi:type="dcterms:W3CDTF">2024-06-07T11:41:00Z</dcterms:created>
  <dcterms:modified xsi:type="dcterms:W3CDTF">2024-06-07T11:41:00Z</dcterms:modified>
</cp:coreProperties>
</file>